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jc w:val="center"/>
        <w:rPr>
          <w:rFonts w:ascii="华文中宋" w:hAnsi="华文中宋" w:eastAsia="华文中宋" w:cs="宋体"/>
          <w:b/>
          <w:bCs/>
          <w:sz w:val="52"/>
          <w:szCs w:val="84"/>
        </w:rPr>
      </w:pPr>
      <w:r>
        <w:rPr>
          <w:rFonts w:hint="eastAsia" w:ascii="华文中宋" w:hAnsi="华文中宋" w:eastAsia="华文中宋" w:cs="宋体"/>
          <w:b/>
          <w:bCs/>
          <w:sz w:val="52"/>
          <w:szCs w:val="84"/>
        </w:rPr>
        <w:t>陕西省基础</w:t>
      </w:r>
      <w:r>
        <w:rPr>
          <w:rFonts w:ascii="华文中宋" w:hAnsi="华文中宋" w:eastAsia="华文中宋" w:cs="宋体"/>
          <w:b/>
          <w:bCs/>
          <w:sz w:val="52"/>
          <w:szCs w:val="84"/>
        </w:rPr>
        <w:t>教育</w:t>
      </w:r>
      <w:r>
        <w:rPr>
          <w:rFonts w:hint="eastAsia" w:ascii="华文中宋" w:hAnsi="华文中宋" w:eastAsia="华文中宋" w:cs="宋体"/>
          <w:b/>
          <w:bCs/>
          <w:sz w:val="52"/>
          <w:szCs w:val="84"/>
        </w:rPr>
        <w:t>资源研发中心</w:t>
      </w:r>
    </w:p>
    <w:p>
      <w:pPr>
        <w:jc w:val="center"/>
        <w:rPr>
          <w:rFonts w:ascii="华文中宋" w:hAnsi="华文中宋" w:eastAsia="华文中宋" w:cs="宋体"/>
          <w:b/>
          <w:bCs/>
          <w:sz w:val="52"/>
          <w:szCs w:val="84"/>
        </w:rPr>
      </w:pPr>
      <w:r>
        <w:rPr>
          <w:rFonts w:hint="eastAsia" w:ascii="华文中宋" w:hAnsi="华文中宋" w:eastAsia="华文中宋" w:cs="宋体"/>
          <w:b/>
          <w:bCs/>
          <w:sz w:val="52"/>
          <w:szCs w:val="84"/>
        </w:rPr>
        <w:t>第三届创新型资源建设课题</w:t>
      </w:r>
    </w:p>
    <w:p>
      <w:pPr>
        <w:jc w:val="center"/>
        <w:rPr>
          <w:rFonts w:ascii="楷体" w:hAnsi="楷体" w:eastAsia="楷体" w:cs="宋体"/>
          <w:b/>
          <w:bCs/>
          <w:sz w:val="52"/>
          <w:szCs w:val="84"/>
        </w:rPr>
      </w:pPr>
      <w:r>
        <w:rPr>
          <w:rFonts w:hint="eastAsia" w:ascii="楷体" w:hAnsi="楷体" w:eastAsia="楷体" w:cs="宋体"/>
          <w:b/>
          <w:bCs/>
          <w:sz w:val="52"/>
          <w:szCs w:val="84"/>
        </w:rPr>
        <w:t>（2020-2021）</w:t>
      </w:r>
    </w:p>
    <w:p>
      <w:pPr>
        <w:jc w:val="center"/>
        <w:rPr>
          <w:rFonts w:ascii="楷体" w:hAnsi="楷体" w:eastAsia="楷体" w:cs="宋体"/>
          <w:b/>
          <w:bCs/>
          <w:sz w:val="52"/>
          <w:szCs w:val="84"/>
        </w:rPr>
      </w:pPr>
    </w:p>
    <w:p>
      <w:pPr>
        <w:jc w:val="center"/>
        <w:rPr>
          <w:rFonts w:ascii="黑体" w:hAnsi="黑体" w:eastAsia="黑体" w:cs="宋体"/>
          <w:b/>
          <w:bCs/>
          <w:sz w:val="84"/>
          <w:szCs w:val="84"/>
        </w:rPr>
      </w:pPr>
      <w:r>
        <w:rPr>
          <w:rFonts w:hint="eastAsia" w:ascii="黑体" w:hAnsi="黑体" w:eastAsia="黑体" w:cs="宋体"/>
          <w:b/>
          <w:bCs/>
          <w:sz w:val="84"/>
          <w:szCs w:val="84"/>
        </w:rPr>
        <w:t>中期报告</w:t>
      </w:r>
    </w:p>
    <w:p>
      <w:pPr>
        <w:rPr>
          <w:rFonts w:ascii="宋体" w:hAnsi="宋体" w:eastAsia="宋体" w:cs="宋体"/>
          <w:b/>
          <w:bCs/>
          <w:sz w:val="24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  <w:u w:val="single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</w:t>
      </w:r>
      <w:r>
        <w:rPr>
          <w:rFonts w:ascii="华文中宋" w:hAnsi="华文中宋" w:eastAsia="华文中宋" w:cs="华文中宋"/>
          <w:sz w:val="30"/>
          <w:szCs w:val="30"/>
        </w:rPr>
        <w:t>类型：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创新型/专项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 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课题编号：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见立项证书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 </w:t>
      </w:r>
      <w:r>
        <w:rPr>
          <w:rFonts w:ascii="华文中宋" w:hAnsi="华文中宋" w:eastAsia="华文中宋" w:cs="华文中宋"/>
          <w:sz w:val="30"/>
          <w:szCs w:val="30"/>
        </w:rPr>
        <w:t xml:space="preserve">                 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</w:t>
      </w:r>
      <w:r>
        <w:rPr>
          <w:rFonts w:ascii="华文中宋" w:hAnsi="华文中宋" w:eastAsia="华文中宋" w:cs="华文中宋"/>
          <w:sz w:val="30"/>
          <w:szCs w:val="30"/>
        </w:rPr>
        <w:t>名称：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立项证书为准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课题主持人：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                    </w:t>
      </w:r>
    </w:p>
    <w:p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学校名称：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地市+区县+课题主持人单位名称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jc w:val="center"/>
        <w:outlineLvl w:val="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陕西省基础教育资源研发中心制</w:t>
      </w:r>
    </w:p>
    <w:p>
      <w:pPr>
        <w:spacing w:line="420" w:lineRule="exact"/>
        <w:jc w:val="center"/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21年</w:t>
      </w:r>
      <w:r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jc w:val="center"/>
        <w:rPr>
          <w:rFonts w:ascii="宋体" w:hAnsi="宋体" w:eastAsia="宋体" w:cs="宋体"/>
          <w:b/>
          <w:bCs/>
          <w:sz w:val="24"/>
        </w:rPr>
      </w:pPr>
    </w:p>
    <w:tbl>
      <w:tblPr>
        <w:tblStyle w:val="4"/>
        <w:tblW w:w="83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92"/>
        <w:gridCol w:w="478"/>
        <w:gridCol w:w="1387"/>
        <w:gridCol w:w="1254"/>
        <w:gridCol w:w="134"/>
        <w:gridCol w:w="1387"/>
        <w:gridCol w:w="4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课题主持人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rFonts w:hint="eastAsia"/>
                <w:b/>
                <w:bCs/>
                <w:sz w:val="28"/>
                <w:szCs w:val="28"/>
              </w:rPr>
              <w:t>名师工作室</w:t>
            </w:r>
            <w:r>
              <w:rPr>
                <w:b/>
                <w:bCs/>
                <w:sz w:val="28"/>
                <w:szCs w:val="28"/>
              </w:rPr>
              <w:t>”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阶段性微视频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成果清单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（统一格式：MP4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高清）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（表格可拓展）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325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一、课题研究总体</w:t>
            </w:r>
            <w:r>
              <w:rPr>
                <w:b/>
                <w:bCs/>
                <w:sz w:val="28"/>
              </w:rPr>
              <w:t>概述</w:t>
            </w:r>
            <w:r>
              <w:rPr>
                <w:rFonts w:hint="eastAsia"/>
                <w:b/>
                <w:bCs/>
                <w:sz w:val="28"/>
              </w:rPr>
              <w:t>：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（宋体、1</w:t>
            </w:r>
            <w:r>
              <w:rPr>
                <w:rFonts w:ascii="宋体" w:hAnsi="宋体" w:eastAsia="宋体"/>
                <w:bCs/>
                <w:szCs w:val="21"/>
              </w:rPr>
              <w:t>.5</w:t>
            </w:r>
            <w:r>
              <w:rPr>
                <w:rFonts w:hint="eastAsia" w:ascii="宋体" w:hAnsi="宋体" w:eastAsia="宋体"/>
                <w:bCs/>
                <w:szCs w:val="21"/>
              </w:rPr>
              <w:t>倍行距，小四号，一二级标题加粗）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8325" w:type="dxa"/>
            <w:gridSpan w:val="9"/>
          </w:tcPr>
          <w:p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（主要从课题研究内容的顶层设计、研究内容、日常学习计划、技能培训安排、过程组织管理、研究方法、技术路线、应用对象、应用场景、评价标准以及</w:t>
            </w:r>
            <w:r>
              <w:rPr>
                <w:rFonts w:hint="eastAsia" w:ascii="楷体" w:hAnsi="楷体" w:eastAsia="楷体"/>
                <w:b/>
                <w:sz w:val="24"/>
              </w:rPr>
              <w:t>本课题研究形成的最终成果主要想解决的问题等进行详细阐述。</w:t>
            </w:r>
            <w:r>
              <w:rPr>
                <w:rFonts w:hint="eastAsia" w:ascii="楷体" w:hAnsi="楷体" w:eastAsia="楷体"/>
                <w:sz w:val="24"/>
              </w:rPr>
              <w:t>字数不低于</w:t>
            </w:r>
            <w:r>
              <w:rPr>
                <w:rFonts w:ascii="楷体" w:hAnsi="楷体" w:eastAsia="楷体"/>
                <w:sz w:val="24"/>
              </w:rPr>
              <w:t>1000</w:t>
            </w:r>
            <w:r>
              <w:rPr>
                <w:rFonts w:hint="eastAsia" w:ascii="楷体" w:hAnsi="楷体" w:eastAsia="楷体"/>
                <w:sz w:val="24"/>
              </w:rPr>
              <w:t>字。逻辑清晰、内容丰富。）</w:t>
            </w: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ascii="宋体" w:hAnsi="宋体" w:eastAsia="宋体"/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325" w:type="dxa"/>
            <w:gridSpan w:val="9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二、任务进展列表：</w:t>
            </w:r>
            <w:r>
              <w:rPr>
                <w:rFonts w:hint="eastAsia" w:ascii="宋体" w:hAnsi="宋体" w:eastAsia="宋体"/>
                <w:bCs/>
                <w:szCs w:val="21"/>
              </w:rPr>
              <w:t>（格式：宋体、五号、单倍行距）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主要项目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具体内容</w:t>
            </w:r>
            <w:r>
              <w:rPr>
                <w:b/>
                <w:szCs w:val="21"/>
              </w:rPr>
              <w:t>及任务</w:t>
            </w:r>
          </w:p>
        </w:tc>
        <w:tc>
          <w:tcPr>
            <w:tcW w:w="138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负责成员</w:t>
            </w:r>
          </w:p>
        </w:tc>
        <w:tc>
          <w:tcPr>
            <w:tcW w:w="1388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阶段性成果</w:t>
            </w:r>
          </w:p>
        </w:tc>
        <w:tc>
          <w:tcPr>
            <w:tcW w:w="138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已完成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百分比</w:t>
            </w:r>
          </w:p>
        </w:tc>
        <w:tc>
          <w:tcPr>
            <w:tcW w:w="1388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预计完成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5" w:type="dxa"/>
          </w:tcPr>
          <w:p>
            <w:r>
              <w:rPr>
                <w:rFonts w:hint="eastAsia"/>
                <w:b/>
                <w:bCs/>
                <w:color w:val="A6A6A6" w:themeColor="background1" w:themeShade="A6"/>
                <w:sz w:val="22"/>
                <w:szCs w:val="28"/>
              </w:rPr>
              <w:t>（表格可拓展）</w:t>
            </w:r>
          </w:p>
        </w:tc>
        <w:tc>
          <w:tcPr>
            <w:tcW w:w="1470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38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5" w:type="dxa"/>
            <w:gridSpan w:val="9"/>
          </w:tcPr>
          <w:p>
            <w:r>
              <w:rPr>
                <w:rFonts w:hint="eastAsia"/>
                <w:b/>
                <w:bCs/>
                <w:sz w:val="28"/>
              </w:rPr>
              <w:t>三、中期课题研究进展</w:t>
            </w:r>
            <w:r>
              <w:rPr>
                <w:b/>
                <w:bCs/>
                <w:sz w:val="28"/>
              </w:rPr>
              <w:t>概述</w:t>
            </w:r>
            <w:r>
              <w:rPr>
                <w:rFonts w:hint="eastAsia"/>
                <w:b/>
                <w:bCs/>
                <w:sz w:val="28"/>
              </w:rPr>
              <w:t>：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（宋体、1</w:t>
            </w:r>
            <w:r>
              <w:rPr>
                <w:rFonts w:ascii="宋体" w:hAnsi="宋体" w:eastAsia="宋体"/>
                <w:bCs/>
                <w:szCs w:val="21"/>
              </w:rPr>
              <w:t>.5</w:t>
            </w:r>
            <w:r>
              <w:rPr>
                <w:rFonts w:hint="eastAsia" w:ascii="宋体" w:hAnsi="宋体" w:eastAsia="宋体"/>
                <w:bCs/>
                <w:szCs w:val="21"/>
              </w:rPr>
              <w:t>倍行距，小四号）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325" w:type="dxa"/>
            <w:gridSpan w:val="9"/>
          </w:tcPr>
          <w:p>
            <w:pPr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（突出体现本课题组阶段性的研究进展和成果。可从本阶段已经开展的课题研究内容、研究过程进行论述。逻辑清楚、内容丰富、图文并茂，字数不低于</w:t>
            </w:r>
            <w:r>
              <w:rPr>
                <w:rFonts w:ascii="楷体" w:hAnsi="楷体" w:eastAsia="楷体"/>
                <w:sz w:val="24"/>
              </w:rPr>
              <w:t>1000</w:t>
            </w:r>
            <w:r>
              <w:rPr>
                <w:rFonts w:hint="eastAsia" w:ascii="楷体" w:hAnsi="楷体" w:eastAsia="楷体"/>
                <w:sz w:val="24"/>
              </w:rPr>
              <w:t>字。）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325" w:type="dxa"/>
            <w:gridSpan w:val="9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四、中期课题研究中遇到的问题、难点、措施：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（宋体、1</w:t>
            </w:r>
            <w:r>
              <w:rPr>
                <w:rFonts w:ascii="宋体" w:hAnsi="宋体" w:eastAsia="宋体"/>
                <w:bCs/>
                <w:szCs w:val="21"/>
              </w:rPr>
              <w:t>.5</w:t>
            </w:r>
            <w:r>
              <w:rPr>
                <w:rFonts w:hint="eastAsia" w:ascii="宋体" w:hAnsi="宋体" w:eastAsia="宋体"/>
                <w:bCs/>
                <w:szCs w:val="21"/>
              </w:rPr>
              <w:t>倍行距，小四号）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325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325" w:type="dxa"/>
            <w:gridSpan w:val="9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五、结题课题研究预期成果：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（宋体、1</w:t>
            </w:r>
            <w:r>
              <w:rPr>
                <w:rFonts w:ascii="宋体" w:hAnsi="宋体" w:eastAsia="宋体"/>
                <w:bCs/>
                <w:szCs w:val="21"/>
              </w:rPr>
              <w:t>.5</w:t>
            </w:r>
            <w:r>
              <w:rPr>
                <w:rFonts w:hint="eastAsia" w:ascii="宋体" w:hAnsi="宋体" w:eastAsia="宋体"/>
                <w:bCs/>
                <w:szCs w:val="21"/>
              </w:rPr>
              <w:t>倍行距，小四号）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325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成果呈现形式：成体系的微视频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（明确视频内容之间的逻辑关系和主要关系是什么？）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预期总体成果数量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（可用清单表述）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预期应用场景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（成果全部完成后，应用到什么样的教学场景中去？应用对象是谁？）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希望达到的预期效果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（可从教师、学生、学校三方面阐述）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（以上</w:t>
            </w:r>
            <w:r>
              <w:rPr>
                <w:rFonts w:ascii="楷体" w:hAnsi="楷体" w:eastAsia="楷体"/>
                <w:b/>
                <w:sz w:val="24"/>
              </w:rPr>
              <w:t>内容参考使用</w:t>
            </w:r>
            <w:r>
              <w:rPr>
                <w:rFonts w:hint="eastAsia" w:ascii="楷体" w:hAnsi="楷体" w:eastAsia="楷体"/>
                <w:b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325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六、中期评审专家意见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325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39370</wp:posOffset>
                      </wp:positionV>
                      <wp:extent cx="257175" cy="2190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.95pt;margin-top:3.1pt;height:17.25pt;width:20.25pt;z-index:251659264;v-text-anchor:middle;mso-width-relative:page;mso-height-relative:page;" fillcolor="#FFFFFF [3201]" filled="t" stroked="t" coordsize="21600,21600" o:gfxdata="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u1hMNYAAAAIAQAADwAAAAAAAAABACAAAAAiAAAAZHJzL2Rvd25y&#10;ZXYueG1sUEsBAhQAFAAAAAgAh07iQFxLxkRyAgAA/gQAAA4AAAAAAAAAAQAgAAAAJQEAAGRycy9l&#10;Mm9Eb2MueG1sUEsFBgAAAAAGAAYAWQEAAAk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</w:rPr>
              <w:t xml:space="preserve">合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格、予以通过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76200</wp:posOffset>
                      </wp:positionV>
                      <wp:extent cx="257175" cy="21907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.85pt;margin-top:6pt;height:17.25pt;width:20.25pt;z-index:251661312;v-text-anchor:middle;mso-width-relative:page;mso-height-relative:page;" fillcolor="#FFFFFF [3201]" filled="t" stroked="t" coordsize="21600,21600" o:gfxdata="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z+7/XWAAAACQEAAA8AAAAAAAAAAQAgAAAAIgAAAGRycy9kb3du&#10;cmV2LnhtbFBLAQIUABQAAAAIAIdO4kCRnap4cwIAAP4EAAAOAAAAAAAAAAEAIAAAACU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</w:rPr>
              <w:t>修改后，重新评审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33655</wp:posOffset>
                      </wp:positionV>
                      <wp:extent cx="276225" cy="219075"/>
                      <wp:effectExtent l="0" t="0" r="2857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2.45pt;margin-top:2.65pt;height:17.25pt;width:21.75pt;z-index:251662336;v-text-anchor:middle;mso-width-relative:page;mso-height-relative:page;" fillcolor="#FFFFFF [3201]" filled="t" stroked="t" coordsize="21600,21600" o:gfxdata="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JMPih1gAAAAgBAAAPAAAAAAAAAAEAIAAAACIAAABkcnMvZG93&#10;bnJldi54bWxQSwECFAAUAAAACACHTuJAe1g1KXQCAAD+BAAADgAAAAAAAAABACAAAAAlAQAAZHJz&#10;L2Uyb0RvYy54bWxQSwUGAAAAAAYABgBZAQAACw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</w:rPr>
              <w:t>不合格、不予通过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/>
    <w:p/>
    <w:p/>
    <w:p/>
    <w:p>
      <w:pPr>
        <w:tabs>
          <w:tab w:val="left" w:pos="4949"/>
        </w:tabs>
        <w:jc w:val="left"/>
      </w:pPr>
      <w:r>
        <w:rPr>
          <w:rFonts w:hint="eastAsia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979920"/>
          <wp:effectExtent l="0" t="0" r="0" b="11430"/>
          <wp:wrapNone/>
          <wp:docPr id="3" name="WordPictureWatermark103757" descr="基础教育资源研发中心logo2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3757" descr="基础教育资源研发中心logo2(3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7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1E"/>
    <w:rsid w:val="0002240F"/>
    <w:rsid w:val="00036BBD"/>
    <w:rsid w:val="000527DA"/>
    <w:rsid w:val="0008050A"/>
    <w:rsid w:val="00085ED8"/>
    <w:rsid w:val="000A1BB1"/>
    <w:rsid w:val="000E11D8"/>
    <w:rsid w:val="000E18E1"/>
    <w:rsid w:val="001140B8"/>
    <w:rsid w:val="0012528B"/>
    <w:rsid w:val="001258E3"/>
    <w:rsid w:val="0014336B"/>
    <w:rsid w:val="00150171"/>
    <w:rsid w:val="00160CB5"/>
    <w:rsid w:val="001700D8"/>
    <w:rsid w:val="0019045D"/>
    <w:rsid w:val="00192A06"/>
    <w:rsid w:val="001B60C6"/>
    <w:rsid w:val="001D0103"/>
    <w:rsid w:val="001E7E2A"/>
    <w:rsid w:val="001F786A"/>
    <w:rsid w:val="00204EA6"/>
    <w:rsid w:val="00213158"/>
    <w:rsid w:val="0021789D"/>
    <w:rsid w:val="00223491"/>
    <w:rsid w:val="00236B9D"/>
    <w:rsid w:val="002807A7"/>
    <w:rsid w:val="002A6DF0"/>
    <w:rsid w:val="002C1381"/>
    <w:rsid w:val="00337AD4"/>
    <w:rsid w:val="00345924"/>
    <w:rsid w:val="00347416"/>
    <w:rsid w:val="003E25D2"/>
    <w:rsid w:val="003F21A4"/>
    <w:rsid w:val="0040266C"/>
    <w:rsid w:val="00414902"/>
    <w:rsid w:val="004B71F2"/>
    <w:rsid w:val="004C153F"/>
    <w:rsid w:val="004E4ED4"/>
    <w:rsid w:val="004E4FF6"/>
    <w:rsid w:val="0050302C"/>
    <w:rsid w:val="00521F6E"/>
    <w:rsid w:val="00535242"/>
    <w:rsid w:val="0054645E"/>
    <w:rsid w:val="00553650"/>
    <w:rsid w:val="00575DD6"/>
    <w:rsid w:val="005835C8"/>
    <w:rsid w:val="005C1B1F"/>
    <w:rsid w:val="005E58FD"/>
    <w:rsid w:val="00614334"/>
    <w:rsid w:val="00620A35"/>
    <w:rsid w:val="0064157D"/>
    <w:rsid w:val="006C65D8"/>
    <w:rsid w:val="006D66DE"/>
    <w:rsid w:val="006F0B88"/>
    <w:rsid w:val="00730238"/>
    <w:rsid w:val="007517A7"/>
    <w:rsid w:val="0079674E"/>
    <w:rsid w:val="00804751"/>
    <w:rsid w:val="00811E01"/>
    <w:rsid w:val="00845EA1"/>
    <w:rsid w:val="00875743"/>
    <w:rsid w:val="00897BD5"/>
    <w:rsid w:val="008B7D3B"/>
    <w:rsid w:val="008C0F74"/>
    <w:rsid w:val="008E1C27"/>
    <w:rsid w:val="008F701C"/>
    <w:rsid w:val="009068C8"/>
    <w:rsid w:val="00911778"/>
    <w:rsid w:val="0092076F"/>
    <w:rsid w:val="00931C5D"/>
    <w:rsid w:val="009323FD"/>
    <w:rsid w:val="00980B75"/>
    <w:rsid w:val="0098341E"/>
    <w:rsid w:val="009900DE"/>
    <w:rsid w:val="0099406C"/>
    <w:rsid w:val="009B61A6"/>
    <w:rsid w:val="009C5A71"/>
    <w:rsid w:val="009F15CA"/>
    <w:rsid w:val="00A24D68"/>
    <w:rsid w:val="00A3194D"/>
    <w:rsid w:val="00A32E08"/>
    <w:rsid w:val="00A34EF4"/>
    <w:rsid w:val="00A46A77"/>
    <w:rsid w:val="00A75CB2"/>
    <w:rsid w:val="00A86312"/>
    <w:rsid w:val="00AF1FBE"/>
    <w:rsid w:val="00B12B26"/>
    <w:rsid w:val="00B22E70"/>
    <w:rsid w:val="00B43D70"/>
    <w:rsid w:val="00B63EC9"/>
    <w:rsid w:val="00BA1872"/>
    <w:rsid w:val="00BA280E"/>
    <w:rsid w:val="00BC5C53"/>
    <w:rsid w:val="00BE49EA"/>
    <w:rsid w:val="00C00947"/>
    <w:rsid w:val="00C02BFA"/>
    <w:rsid w:val="00C05142"/>
    <w:rsid w:val="00C323F9"/>
    <w:rsid w:val="00C637C6"/>
    <w:rsid w:val="00C6641F"/>
    <w:rsid w:val="00C73AA8"/>
    <w:rsid w:val="00C82263"/>
    <w:rsid w:val="00CB2857"/>
    <w:rsid w:val="00CE35E7"/>
    <w:rsid w:val="00D04B38"/>
    <w:rsid w:val="00D239B9"/>
    <w:rsid w:val="00D71A54"/>
    <w:rsid w:val="00D94CB3"/>
    <w:rsid w:val="00DB4F78"/>
    <w:rsid w:val="00DC11D4"/>
    <w:rsid w:val="00DC37A2"/>
    <w:rsid w:val="00DC7263"/>
    <w:rsid w:val="00E0347C"/>
    <w:rsid w:val="00E141B7"/>
    <w:rsid w:val="00E46FAF"/>
    <w:rsid w:val="00E52463"/>
    <w:rsid w:val="00E60DBD"/>
    <w:rsid w:val="00EB1D75"/>
    <w:rsid w:val="00EC4D21"/>
    <w:rsid w:val="00EE34FB"/>
    <w:rsid w:val="00F005CF"/>
    <w:rsid w:val="00F02399"/>
    <w:rsid w:val="00F26F70"/>
    <w:rsid w:val="00F272B8"/>
    <w:rsid w:val="00F31031"/>
    <w:rsid w:val="00F34197"/>
    <w:rsid w:val="00F43388"/>
    <w:rsid w:val="00F57E11"/>
    <w:rsid w:val="00F6536F"/>
    <w:rsid w:val="00FB2087"/>
    <w:rsid w:val="00FB2576"/>
    <w:rsid w:val="02972447"/>
    <w:rsid w:val="0E9C5180"/>
    <w:rsid w:val="26584CC1"/>
    <w:rsid w:val="39573757"/>
    <w:rsid w:val="3BF00DF5"/>
    <w:rsid w:val="3C4E2B59"/>
    <w:rsid w:val="3E607C30"/>
    <w:rsid w:val="5084358F"/>
    <w:rsid w:val="5AF05196"/>
    <w:rsid w:val="607915C5"/>
    <w:rsid w:val="76AF1EE8"/>
    <w:rsid w:val="7A24260A"/>
    <w:rsid w:val="7C5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170</Words>
  <Characters>970</Characters>
  <Lines>8</Lines>
  <Paragraphs>2</Paragraphs>
  <TotalTime>1</TotalTime>
  <ScaleCrop>false</ScaleCrop>
  <LinksUpToDate>false</LinksUpToDate>
  <CharactersWithSpaces>1138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2019-05-22T01:32:00Z</dcterms:created>
  <dc:creator>Administrator</dc:creator>
  <cp:lastModifiedBy>～小妹～</cp:lastModifiedBy>
  <cp:lastPrinted>2019-05-27T00:26:00Z</cp:lastPrinted>
  <dcterms:modified xsi:type="dcterms:W3CDTF">2021-03-29T08:16:15Z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