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D5F9" w14:textId="77777777" w:rsidR="00050251" w:rsidRDefault="00D57331">
      <w:pPr>
        <w:jc w:val="left"/>
        <w:rPr>
          <w:rFonts w:ascii="Times New Roman" w:eastAsia="仿宋_GB2312" w:hAnsi="Times New Roman"/>
          <w:b/>
          <w:sz w:val="32"/>
          <w:szCs w:val="32"/>
        </w:rPr>
      </w:pPr>
      <w:r>
        <w:rPr>
          <w:rFonts w:ascii="Times New Roman" w:eastAsia="仿宋_GB2312" w:hAnsi="Times New Roman"/>
          <w:b/>
          <w:sz w:val="32"/>
          <w:szCs w:val="32"/>
        </w:rPr>
        <w:t>附件</w:t>
      </w:r>
      <w:r>
        <w:rPr>
          <w:rFonts w:ascii="Times New Roman" w:eastAsia="仿宋_GB2312" w:hAnsi="Times New Roman"/>
          <w:b/>
          <w:sz w:val="32"/>
          <w:szCs w:val="32"/>
        </w:rPr>
        <w:t>3</w:t>
      </w:r>
      <w:r>
        <w:rPr>
          <w:rFonts w:ascii="Times New Roman" w:eastAsia="仿宋_GB2312" w:hAnsi="Times New Roman"/>
          <w:b/>
          <w:sz w:val="32"/>
          <w:szCs w:val="32"/>
        </w:rPr>
        <w:t>：</w:t>
      </w:r>
      <w:r>
        <w:rPr>
          <w:rFonts w:ascii="Times New Roman" w:eastAsia="仿宋_GB2312" w:hAnsi="Times New Roman"/>
          <w:b/>
          <w:sz w:val="32"/>
          <w:szCs w:val="32"/>
        </w:rPr>
        <w:t xml:space="preserve"> </w:t>
      </w:r>
    </w:p>
    <w:p w14:paraId="44CA6BC0" w14:textId="77777777" w:rsidR="00050251" w:rsidRDefault="00D57331">
      <w:pPr>
        <w:ind w:firstLineChars="200" w:firstLine="643"/>
        <w:jc w:val="center"/>
        <w:outlineLvl w:val="1"/>
        <w:rPr>
          <w:rFonts w:ascii="Times New Roman" w:eastAsia="仿宋_GB2312" w:hAnsi="Times New Roman"/>
          <w:b/>
          <w:bCs/>
          <w:sz w:val="32"/>
          <w:szCs w:val="32"/>
        </w:rPr>
      </w:pPr>
      <w:r>
        <w:rPr>
          <w:rFonts w:ascii="Times New Roman" w:eastAsia="仿宋_GB2312" w:hAnsi="Times New Roman" w:hint="eastAsia"/>
          <w:b/>
          <w:bCs/>
          <w:sz w:val="32"/>
          <w:szCs w:val="32"/>
        </w:rPr>
        <w:t>先进集体和先进个人推荐表</w:t>
      </w:r>
    </w:p>
    <w:p w14:paraId="24948ABB" w14:textId="564DB17B" w:rsidR="00050251" w:rsidRDefault="00D57331" w:rsidP="00B00018">
      <w:pPr>
        <w:spacing w:beforeLines="100" w:before="240"/>
        <w:ind w:firstLineChars="100" w:firstLine="220"/>
        <w:rPr>
          <w:u w:val="single"/>
        </w:rPr>
      </w:pPr>
      <w:r>
        <w:rPr>
          <w:rFonts w:hint="eastAsia"/>
          <w:sz w:val="22"/>
        </w:rPr>
        <w:t>推荐地市：</w:t>
      </w:r>
      <w:r>
        <w:rPr>
          <w:rFonts w:hint="eastAsia"/>
          <w:sz w:val="22"/>
          <w:u w:val="single"/>
        </w:rPr>
        <w:t xml:space="preserve">                 </w:t>
      </w:r>
      <w:r>
        <w:rPr>
          <w:rFonts w:hint="eastAsia"/>
          <w:sz w:val="22"/>
        </w:rPr>
        <w:t>（盖章）</w:t>
      </w:r>
      <w:r>
        <w:rPr>
          <w:rFonts w:hint="eastAsia"/>
          <w:sz w:val="22"/>
        </w:rPr>
        <w:t xml:space="preserve">           </w:t>
      </w:r>
      <w:r w:rsidR="00B00018">
        <w:rPr>
          <w:sz w:val="22"/>
        </w:rPr>
        <w:t xml:space="preserve">                 </w:t>
      </w:r>
      <w:r>
        <w:rPr>
          <w:rFonts w:hint="eastAsia"/>
          <w:sz w:val="22"/>
        </w:rPr>
        <w:t>制表人</w:t>
      </w:r>
      <w:r>
        <w:rPr>
          <w:rFonts w:hint="eastAsia"/>
          <w:sz w:val="22"/>
          <w:u w:val="single"/>
        </w:rPr>
        <w:t xml:space="preserve">            </w:t>
      </w:r>
      <w:r>
        <w:rPr>
          <w:rFonts w:hint="eastAsia"/>
          <w:sz w:val="22"/>
        </w:rPr>
        <w:t>联系方式</w:t>
      </w:r>
      <w:r>
        <w:rPr>
          <w:rFonts w:hint="eastAsia"/>
          <w:sz w:val="22"/>
          <w:u w:val="single"/>
        </w:rPr>
        <w:t xml:space="preserve">                            </w:t>
      </w:r>
    </w:p>
    <w:tbl>
      <w:tblPr>
        <w:tblpPr w:leftFromText="180" w:rightFromText="180" w:vertAnchor="text" w:horzAnchor="page" w:tblpX="1528" w:tblpY="204"/>
        <w:tblOverlap w:val="never"/>
        <w:tblW w:w="14025" w:type="dxa"/>
        <w:tblLayout w:type="fixed"/>
        <w:tblLook w:val="04A0" w:firstRow="1" w:lastRow="0" w:firstColumn="1" w:lastColumn="0" w:noHBand="0" w:noVBand="1"/>
      </w:tblPr>
      <w:tblGrid>
        <w:gridCol w:w="2240"/>
        <w:gridCol w:w="635"/>
        <w:gridCol w:w="1425"/>
        <w:gridCol w:w="2025"/>
        <w:gridCol w:w="1815"/>
        <w:gridCol w:w="5885"/>
      </w:tblGrid>
      <w:tr w:rsidR="00050251" w14:paraId="4EA37095" w14:textId="77777777">
        <w:trPr>
          <w:trHeight w:val="445"/>
        </w:trPr>
        <w:tc>
          <w:tcPr>
            <w:tcW w:w="2240" w:type="dxa"/>
            <w:vMerge w:val="restart"/>
            <w:tcBorders>
              <w:top w:val="single" w:sz="4" w:space="0" w:color="000000"/>
              <w:left w:val="single" w:sz="4" w:space="0" w:color="000000"/>
              <w:right w:val="single" w:sz="4" w:space="0" w:color="000000"/>
            </w:tcBorders>
            <w:vAlign w:val="center"/>
          </w:tcPr>
          <w:p w14:paraId="719AE393" w14:textId="77777777" w:rsidR="00050251" w:rsidRDefault="00050251">
            <w:pPr>
              <w:widowControl/>
              <w:jc w:val="center"/>
              <w:textAlignment w:val="center"/>
              <w:rPr>
                <w:rFonts w:ascii="宋体" w:hAnsi="宋体"/>
                <w:sz w:val="24"/>
              </w:rPr>
            </w:pPr>
          </w:p>
          <w:p w14:paraId="5E196EB8" w14:textId="77777777" w:rsidR="00050251" w:rsidRDefault="00D57331">
            <w:pPr>
              <w:widowControl/>
              <w:jc w:val="center"/>
              <w:textAlignment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先进集体奖</w:t>
            </w:r>
          </w:p>
          <w:p w14:paraId="10B96D7A" w14:textId="77777777" w:rsidR="00050251" w:rsidRDefault="00050251">
            <w:pPr>
              <w:widowControl/>
              <w:jc w:val="center"/>
              <w:textAlignment w:val="center"/>
              <w:rPr>
                <w:rFonts w:ascii="仿宋" w:eastAsia="仿宋" w:hAnsi="仿宋" w:cs="仿宋"/>
                <w:b/>
                <w:bCs/>
                <w:color w:val="000000"/>
                <w:kern w:val="0"/>
                <w:sz w:val="22"/>
                <w:szCs w:val="22"/>
                <w:lang w:bidi="ar"/>
              </w:rPr>
            </w:pPr>
          </w:p>
          <w:p w14:paraId="34A992A0" w14:textId="77777777" w:rsidR="00050251" w:rsidRDefault="00050251">
            <w:pPr>
              <w:widowControl/>
              <w:jc w:val="center"/>
              <w:textAlignment w:val="center"/>
              <w:rPr>
                <w:rFonts w:ascii="仿宋" w:eastAsia="仿宋" w:hAnsi="仿宋" w:cs="仿宋"/>
                <w:b/>
                <w:bCs/>
                <w:color w:val="000000"/>
                <w:kern w:val="0"/>
                <w:sz w:val="22"/>
                <w:szCs w:val="22"/>
                <w:lang w:bidi="ar"/>
              </w:rPr>
            </w:pPr>
          </w:p>
          <w:p w14:paraId="686ACB88" w14:textId="77777777" w:rsidR="00050251" w:rsidRDefault="00D57331">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color w:val="000000"/>
                <w:kern w:val="0"/>
                <w:sz w:val="22"/>
                <w:szCs w:val="22"/>
                <w:lang w:bidi="ar"/>
              </w:rPr>
              <w:t>推荐名额参见附件1</w:t>
            </w: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640EFE37" w14:textId="77777777" w:rsidR="00050251" w:rsidRDefault="00D57331">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序号</w:t>
            </w:r>
          </w:p>
        </w:tc>
        <w:tc>
          <w:tcPr>
            <w:tcW w:w="3450" w:type="dxa"/>
            <w:gridSpan w:val="2"/>
            <w:tcBorders>
              <w:top w:val="single" w:sz="4" w:space="0" w:color="000000"/>
              <w:left w:val="single" w:sz="4" w:space="0" w:color="000000"/>
              <w:bottom w:val="single" w:sz="4" w:space="0" w:color="000000"/>
              <w:right w:val="nil"/>
            </w:tcBorders>
            <w:noWrap/>
            <w:vAlign w:val="center"/>
          </w:tcPr>
          <w:p w14:paraId="2E3B6DB5" w14:textId="77777777" w:rsidR="00050251" w:rsidRDefault="00D57331">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推荐单位</w:t>
            </w:r>
          </w:p>
          <w:p w14:paraId="38EC778B" w14:textId="77777777" w:rsidR="00050251" w:rsidRDefault="00050251">
            <w:pPr>
              <w:widowControl/>
              <w:jc w:val="center"/>
              <w:textAlignment w:val="center"/>
              <w:rPr>
                <w:rFonts w:ascii="仿宋" w:eastAsia="仿宋" w:hAnsi="仿宋" w:cs="仿宋"/>
                <w:b/>
                <w:bCs/>
                <w:color w:val="000000"/>
                <w:kern w:val="0"/>
                <w:sz w:val="22"/>
                <w:szCs w:val="22"/>
                <w:lang w:bidi="ar"/>
              </w:rPr>
            </w:pPr>
          </w:p>
          <w:p w14:paraId="62B2F193" w14:textId="77777777" w:rsidR="00050251" w:rsidRDefault="00D57331">
            <w:pPr>
              <w:widowControl/>
              <w:jc w:val="center"/>
              <w:textAlignment w:val="center"/>
              <w:rPr>
                <w:rFonts w:ascii="仿宋" w:eastAsia="仿宋" w:hAnsi="仿宋" w:cs="仿宋"/>
                <w:b/>
                <w:bCs/>
                <w:color w:val="000000"/>
                <w:sz w:val="22"/>
                <w:szCs w:val="22"/>
              </w:rPr>
            </w:pPr>
            <w:r>
              <w:rPr>
                <w:rFonts w:ascii="仿宋" w:eastAsia="仿宋" w:hAnsi="仿宋" w:cs="仿宋" w:hint="eastAsia"/>
                <w:color w:val="000000"/>
                <w:kern w:val="0"/>
                <w:sz w:val="22"/>
                <w:szCs w:val="22"/>
                <w:lang w:bidi="ar"/>
              </w:rPr>
              <w:t>（含市/区县的电教部门及学校）</w:t>
            </w:r>
          </w:p>
        </w:tc>
        <w:tc>
          <w:tcPr>
            <w:tcW w:w="7700" w:type="dxa"/>
            <w:gridSpan w:val="2"/>
            <w:tcBorders>
              <w:top w:val="single" w:sz="4" w:space="0" w:color="000000"/>
              <w:left w:val="single" w:sz="4" w:space="0" w:color="000000"/>
              <w:bottom w:val="single" w:sz="4" w:space="0" w:color="000000"/>
              <w:right w:val="single" w:sz="4" w:space="0" w:color="000000"/>
            </w:tcBorders>
            <w:noWrap/>
            <w:vAlign w:val="center"/>
          </w:tcPr>
          <w:p w14:paraId="05EA8BB1" w14:textId="77777777" w:rsidR="00050251" w:rsidRDefault="00D57331">
            <w:pPr>
              <w:jc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推荐理由</w:t>
            </w:r>
          </w:p>
          <w:p w14:paraId="11FDBF60" w14:textId="77777777" w:rsidR="00050251" w:rsidRDefault="00D57331">
            <w:pPr>
              <w:jc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（本区域扶智工作管理单位或学校全年开展基于扶智平台的结对帮扶工作的质量、数量、成效和创新进行综合评价，择优推荐）</w:t>
            </w:r>
          </w:p>
        </w:tc>
      </w:tr>
      <w:tr w:rsidR="00050251" w14:paraId="7640D145" w14:textId="77777777">
        <w:trPr>
          <w:trHeight w:val="330"/>
        </w:trPr>
        <w:tc>
          <w:tcPr>
            <w:tcW w:w="2240" w:type="dxa"/>
            <w:vMerge/>
            <w:tcBorders>
              <w:left w:val="single" w:sz="4" w:space="0" w:color="000000"/>
              <w:right w:val="single" w:sz="4" w:space="0" w:color="000000"/>
            </w:tcBorders>
            <w:vAlign w:val="center"/>
          </w:tcPr>
          <w:p w14:paraId="6F22F27F" w14:textId="77777777" w:rsidR="00050251" w:rsidRDefault="00050251">
            <w:pPr>
              <w:jc w:val="center"/>
              <w:rPr>
                <w:rFonts w:ascii="仿宋" w:eastAsia="仿宋" w:hAnsi="仿宋" w:cs="仿宋"/>
                <w:b/>
                <w:bCs/>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2ABDE155" w14:textId="77777777" w:rsidR="00050251" w:rsidRDefault="00050251">
            <w:pPr>
              <w:widowControl/>
              <w:spacing w:line="240" w:lineRule="atLeast"/>
              <w:jc w:val="center"/>
              <w:textAlignment w:val="center"/>
              <w:rPr>
                <w:rFonts w:ascii="仿宋" w:eastAsia="仿宋" w:hAnsi="仿宋" w:cs="仿宋"/>
                <w:color w:val="000000"/>
                <w:sz w:val="22"/>
                <w:szCs w:val="22"/>
              </w:rPr>
            </w:pPr>
          </w:p>
        </w:tc>
        <w:tc>
          <w:tcPr>
            <w:tcW w:w="3450" w:type="dxa"/>
            <w:gridSpan w:val="2"/>
            <w:tcBorders>
              <w:top w:val="single" w:sz="4" w:space="0" w:color="000000"/>
              <w:left w:val="single" w:sz="4" w:space="0" w:color="000000"/>
              <w:bottom w:val="single" w:sz="4" w:space="0" w:color="000000"/>
              <w:right w:val="single" w:sz="4" w:space="0" w:color="000000"/>
            </w:tcBorders>
            <w:noWrap/>
            <w:vAlign w:val="center"/>
          </w:tcPr>
          <w:p w14:paraId="517A42A2" w14:textId="77777777" w:rsidR="00050251" w:rsidRDefault="00050251">
            <w:pPr>
              <w:widowControl/>
              <w:spacing w:line="240" w:lineRule="atLeast"/>
              <w:rPr>
                <w:rFonts w:ascii="仿宋" w:eastAsia="仿宋" w:hAnsi="仿宋" w:cs="仿宋"/>
                <w:color w:val="000000"/>
                <w:sz w:val="22"/>
                <w:szCs w:val="22"/>
              </w:rPr>
            </w:pPr>
          </w:p>
        </w:tc>
        <w:tc>
          <w:tcPr>
            <w:tcW w:w="7700" w:type="dxa"/>
            <w:gridSpan w:val="2"/>
            <w:tcBorders>
              <w:top w:val="single" w:sz="4" w:space="0" w:color="000000"/>
              <w:left w:val="single" w:sz="4" w:space="0" w:color="000000"/>
              <w:bottom w:val="single" w:sz="4" w:space="0" w:color="000000"/>
              <w:right w:val="single" w:sz="4" w:space="0" w:color="000000"/>
            </w:tcBorders>
            <w:noWrap/>
            <w:vAlign w:val="center"/>
          </w:tcPr>
          <w:p w14:paraId="5A5B2900" w14:textId="77777777" w:rsidR="00050251" w:rsidRDefault="00050251">
            <w:pPr>
              <w:widowControl/>
              <w:spacing w:line="240" w:lineRule="atLeast"/>
              <w:rPr>
                <w:rFonts w:ascii="宋体" w:hAnsi="宋体" w:cs="宋体"/>
                <w:color w:val="000000"/>
                <w:sz w:val="22"/>
                <w:szCs w:val="22"/>
              </w:rPr>
            </w:pPr>
          </w:p>
        </w:tc>
      </w:tr>
      <w:tr w:rsidR="00050251" w14:paraId="42D8D108" w14:textId="77777777">
        <w:trPr>
          <w:trHeight w:val="355"/>
        </w:trPr>
        <w:tc>
          <w:tcPr>
            <w:tcW w:w="2240" w:type="dxa"/>
            <w:vMerge/>
            <w:tcBorders>
              <w:left w:val="single" w:sz="4" w:space="0" w:color="000000"/>
              <w:right w:val="single" w:sz="4" w:space="0" w:color="000000"/>
            </w:tcBorders>
            <w:vAlign w:val="center"/>
          </w:tcPr>
          <w:p w14:paraId="2FA92FF7" w14:textId="77777777" w:rsidR="00050251" w:rsidRDefault="00050251">
            <w:pPr>
              <w:jc w:val="center"/>
              <w:rPr>
                <w:rFonts w:ascii="仿宋" w:eastAsia="仿宋" w:hAnsi="仿宋" w:cs="仿宋"/>
                <w:b/>
                <w:bCs/>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08A1DFCA" w14:textId="77777777" w:rsidR="00050251" w:rsidRDefault="00050251">
            <w:pPr>
              <w:widowControl/>
              <w:spacing w:line="240" w:lineRule="atLeast"/>
              <w:jc w:val="center"/>
              <w:textAlignment w:val="center"/>
              <w:rPr>
                <w:rFonts w:ascii="仿宋" w:eastAsia="仿宋" w:hAnsi="仿宋" w:cs="仿宋"/>
                <w:color w:val="000000"/>
                <w:sz w:val="22"/>
                <w:szCs w:val="22"/>
              </w:rPr>
            </w:pPr>
          </w:p>
        </w:tc>
        <w:tc>
          <w:tcPr>
            <w:tcW w:w="3450" w:type="dxa"/>
            <w:gridSpan w:val="2"/>
            <w:tcBorders>
              <w:top w:val="single" w:sz="4" w:space="0" w:color="000000"/>
              <w:left w:val="single" w:sz="4" w:space="0" w:color="000000"/>
              <w:bottom w:val="single" w:sz="4" w:space="0" w:color="000000"/>
              <w:right w:val="single" w:sz="4" w:space="0" w:color="000000"/>
            </w:tcBorders>
            <w:noWrap/>
            <w:vAlign w:val="center"/>
          </w:tcPr>
          <w:p w14:paraId="4512FFAE" w14:textId="77777777" w:rsidR="00050251" w:rsidRDefault="00050251">
            <w:pPr>
              <w:widowControl/>
              <w:spacing w:line="240" w:lineRule="atLeast"/>
              <w:rPr>
                <w:rFonts w:ascii="仿宋" w:eastAsia="仿宋" w:hAnsi="仿宋" w:cs="仿宋"/>
                <w:color w:val="000000"/>
                <w:sz w:val="22"/>
                <w:szCs w:val="22"/>
              </w:rPr>
            </w:pPr>
          </w:p>
        </w:tc>
        <w:tc>
          <w:tcPr>
            <w:tcW w:w="7700" w:type="dxa"/>
            <w:gridSpan w:val="2"/>
            <w:tcBorders>
              <w:top w:val="single" w:sz="4" w:space="0" w:color="000000"/>
              <w:left w:val="single" w:sz="4" w:space="0" w:color="000000"/>
              <w:bottom w:val="single" w:sz="4" w:space="0" w:color="000000"/>
              <w:right w:val="single" w:sz="4" w:space="0" w:color="000000"/>
            </w:tcBorders>
            <w:noWrap/>
            <w:vAlign w:val="center"/>
          </w:tcPr>
          <w:p w14:paraId="04E79201" w14:textId="77777777" w:rsidR="00050251" w:rsidRDefault="00050251">
            <w:pPr>
              <w:widowControl/>
              <w:spacing w:line="240" w:lineRule="atLeast"/>
              <w:jc w:val="center"/>
              <w:rPr>
                <w:rFonts w:ascii="宋体" w:hAnsi="宋体" w:cs="宋体"/>
                <w:color w:val="000000"/>
                <w:sz w:val="22"/>
                <w:szCs w:val="22"/>
              </w:rPr>
            </w:pPr>
          </w:p>
        </w:tc>
      </w:tr>
      <w:tr w:rsidR="00050251" w14:paraId="7E572D87" w14:textId="77777777">
        <w:trPr>
          <w:trHeight w:val="355"/>
        </w:trPr>
        <w:tc>
          <w:tcPr>
            <w:tcW w:w="2240" w:type="dxa"/>
            <w:vMerge/>
            <w:tcBorders>
              <w:left w:val="single" w:sz="4" w:space="0" w:color="000000"/>
              <w:right w:val="single" w:sz="4" w:space="0" w:color="000000"/>
            </w:tcBorders>
            <w:vAlign w:val="center"/>
          </w:tcPr>
          <w:p w14:paraId="12D8013E" w14:textId="77777777" w:rsidR="00050251" w:rsidRDefault="00050251">
            <w:pPr>
              <w:jc w:val="center"/>
              <w:rPr>
                <w:rFonts w:ascii="仿宋" w:eastAsia="仿宋" w:hAnsi="仿宋" w:cs="仿宋"/>
                <w:b/>
                <w:bCs/>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03B45921" w14:textId="77777777" w:rsidR="00050251" w:rsidRDefault="00050251">
            <w:pPr>
              <w:widowControl/>
              <w:spacing w:line="240" w:lineRule="atLeast"/>
              <w:jc w:val="center"/>
              <w:textAlignment w:val="center"/>
              <w:rPr>
                <w:rFonts w:ascii="仿宋" w:eastAsia="仿宋" w:hAnsi="仿宋" w:cs="仿宋"/>
                <w:color w:val="000000"/>
                <w:kern w:val="0"/>
                <w:sz w:val="22"/>
                <w:szCs w:val="22"/>
                <w:lang w:bidi="ar"/>
              </w:rPr>
            </w:pPr>
          </w:p>
        </w:tc>
        <w:tc>
          <w:tcPr>
            <w:tcW w:w="3450" w:type="dxa"/>
            <w:gridSpan w:val="2"/>
            <w:tcBorders>
              <w:top w:val="single" w:sz="4" w:space="0" w:color="000000"/>
              <w:left w:val="single" w:sz="4" w:space="0" w:color="000000"/>
              <w:bottom w:val="single" w:sz="4" w:space="0" w:color="000000"/>
              <w:right w:val="single" w:sz="4" w:space="0" w:color="000000"/>
            </w:tcBorders>
            <w:noWrap/>
            <w:vAlign w:val="center"/>
          </w:tcPr>
          <w:p w14:paraId="38CC03E8" w14:textId="77777777" w:rsidR="00050251" w:rsidRDefault="00050251">
            <w:pPr>
              <w:widowControl/>
              <w:spacing w:line="240" w:lineRule="atLeast"/>
              <w:rPr>
                <w:rFonts w:ascii="仿宋" w:eastAsia="仿宋" w:hAnsi="仿宋" w:cs="仿宋"/>
                <w:color w:val="000000"/>
                <w:sz w:val="22"/>
                <w:szCs w:val="22"/>
              </w:rPr>
            </w:pPr>
          </w:p>
        </w:tc>
        <w:tc>
          <w:tcPr>
            <w:tcW w:w="7700" w:type="dxa"/>
            <w:gridSpan w:val="2"/>
            <w:tcBorders>
              <w:top w:val="single" w:sz="4" w:space="0" w:color="000000"/>
              <w:left w:val="single" w:sz="4" w:space="0" w:color="000000"/>
              <w:bottom w:val="single" w:sz="4" w:space="0" w:color="000000"/>
              <w:right w:val="single" w:sz="4" w:space="0" w:color="000000"/>
            </w:tcBorders>
            <w:noWrap/>
            <w:vAlign w:val="center"/>
          </w:tcPr>
          <w:p w14:paraId="05BEA89C" w14:textId="77777777" w:rsidR="00050251" w:rsidRDefault="00050251">
            <w:pPr>
              <w:widowControl/>
              <w:spacing w:line="240" w:lineRule="atLeast"/>
              <w:jc w:val="center"/>
              <w:rPr>
                <w:rFonts w:ascii="宋体" w:hAnsi="宋体" w:cs="宋体"/>
                <w:color w:val="000000"/>
                <w:sz w:val="22"/>
                <w:szCs w:val="22"/>
              </w:rPr>
            </w:pPr>
          </w:p>
        </w:tc>
      </w:tr>
      <w:tr w:rsidR="00050251" w14:paraId="06B28734" w14:textId="77777777">
        <w:trPr>
          <w:trHeight w:val="560"/>
        </w:trPr>
        <w:tc>
          <w:tcPr>
            <w:tcW w:w="2240" w:type="dxa"/>
            <w:vMerge w:val="restart"/>
            <w:tcBorders>
              <w:top w:val="single" w:sz="4" w:space="0" w:color="000000"/>
              <w:left w:val="single" w:sz="4" w:space="0" w:color="000000"/>
              <w:bottom w:val="single" w:sz="4" w:space="0" w:color="000000"/>
              <w:right w:val="single" w:sz="4" w:space="0" w:color="000000"/>
            </w:tcBorders>
            <w:vAlign w:val="center"/>
          </w:tcPr>
          <w:p w14:paraId="717A9178" w14:textId="77777777" w:rsidR="00050251" w:rsidRDefault="00050251">
            <w:pPr>
              <w:widowControl/>
              <w:jc w:val="center"/>
              <w:textAlignment w:val="center"/>
              <w:rPr>
                <w:rFonts w:ascii="仿宋" w:eastAsia="仿宋" w:hAnsi="仿宋" w:cs="仿宋"/>
                <w:b/>
                <w:bCs/>
                <w:color w:val="000000"/>
                <w:kern w:val="0"/>
                <w:sz w:val="28"/>
                <w:szCs w:val="28"/>
                <w:lang w:bidi="ar"/>
              </w:rPr>
            </w:pPr>
          </w:p>
          <w:p w14:paraId="062BAB7F" w14:textId="77777777" w:rsidR="00050251" w:rsidRDefault="00D57331">
            <w:pPr>
              <w:widowControl/>
              <w:jc w:val="center"/>
              <w:textAlignment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先进个人奖</w:t>
            </w:r>
          </w:p>
          <w:p w14:paraId="545EE733" w14:textId="77777777" w:rsidR="00050251" w:rsidRDefault="00050251">
            <w:pPr>
              <w:widowControl/>
              <w:jc w:val="center"/>
              <w:textAlignment w:val="center"/>
              <w:rPr>
                <w:rFonts w:ascii="仿宋" w:eastAsia="仿宋" w:hAnsi="仿宋" w:cs="仿宋"/>
                <w:b/>
                <w:bCs/>
                <w:color w:val="000000"/>
                <w:kern w:val="0"/>
                <w:sz w:val="22"/>
                <w:szCs w:val="22"/>
                <w:lang w:bidi="ar"/>
              </w:rPr>
            </w:pPr>
          </w:p>
          <w:p w14:paraId="57D874FB" w14:textId="77777777" w:rsidR="00050251" w:rsidRDefault="00D57331">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color w:val="000000"/>
                <w:kern w:val="0"/>
                <w:sz w:val="22"/>
                <w:szCs w:val="22"/>
                <w:lang w:bidi="ar"/>
              </w:rPr>
              <w:t>推荐名额参见附件1</w:t>
            </w: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260C98C7" w14:textId="77777777" w:rsidR="00050251" w:rsidRDefault="00D57331">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序号</w:t>
            </w:r>
          </w:p>
        </w:tc>
        <w:tc>
          <w:tcPr>
            <w:tcW w:w="1425" w:type="dxa"/>
            <w:tcBorders>
              <w:top w:val="single" w:sz="4" w:space="0" w:color="000000"/>
              <w:left w:val="single" w:sz="4" w:space="0" w:color="000000"/>
              <w:bottom w:val="single" w:sz="4" w:space="0" w:color="000000"/>
              <w:right w:val="single" w:sz="4" w:space="0" w:color="000000"/>
            </w:tcBorders>
            <w:noWrap/>
            <w:vAlign w:val="center"/>
          </w:tcPr>
          <w:p w14:paraId="4C4DCABB" w14:textId="77777777" w:rsidR="00050251" w:rsidRDefault="00D57331">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推荐个人</w:t>
            </w:r>
          </w:p>
        </w:tc>
        <w:tc>
          <w:tcPr>
            <w:tcW w:w="2025" w:type="dxa"/>
            <w:tcBorders>
              <w:top w:val="single" w:sz="4" w:space="0" w:color="000000"/>
              <w:left w:val="single" w:sz="4" w:space="0" w:color="000000"/>
              <w:bottom w:val="single" w:sz="4" w:space="0" w:color="000000"/>
              <w:right w:val="single" w:sz="4" w:space="0" w:color="000000"/>
            </w:tcBorders>
            <w:noWrap/>
            <w:vAlign w:val="center"/>
          </w:tcPr>
          <w:p w14:paraId="5F6749DD" w14:textId="77777777" w:rsidR="00050251" w:rsidRDefault="00D57331">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所在单位</w:t>
            </w:r>
          </w:p>
        </w:tc>
        <w:tc>
          <w:tcPr>
            <w:tcW w:w="1815" w:type="dxa"/>
            <w:tcBorders>
              <w:top w:val="nil"/>
              <w:left w:val="nil"/>
              <w:bottom w:val="nil"/>
              <w:right w:val="nil"/>
            </w:tcBorders>
            <w:noWrap/>
            <w:vAlign w:val="center"/>
          </w:tcPr>
          <w:p w14:paraId="18898CA3" w14:textId="77777777" w:rsidR="00050251" w:rsidRDefault="00D57331">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sz w:val="22"/>
                <w:szCs w:val="22"/>
              </w:rPr>
              <w:t>人员类别</w:t>
            </w:r>
          </w:p>
        </w:tc>
        <w:tc>
          <w:tcPr>
            <w:tcW w:w="5885" w:type="dxa"/>
            <w:tcBorders>
              <w:top w:val="single" w:sz="4" w:space="0" w:color="000000"/>
              <w:left w:val="single" w:sz="4" w:space="0" w:color="000000"/>
              <w:bottom w:val="single" w:sz="4" w:space="0" w:color="000000"/>
              <w:right w:val="single" w:sz="4" w:space="0" w:color="000000"/>
            </w:tcBorders>
            <w:noWrap/>
            <w:vAlign w:val="center"/>
          </w:tcPr>
          <w:p w14:paraId="6FE50B86" w14:textId="77777777" w:rsidR="00050251" w:rsidRDefault="00D57331">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推荐理由</w:t>
            </w:r>
          </w:p>
          <w:p w14:paraId="40F80A5E" w14:textId="77777777" w:rsidR="00050251" w:rsidRDefault="00D57331">
            <w:pPr>
              <w:widowControl/>
              <w:jc w:val="center"/>
              <w:textAlignment w:val="center"/>
              <w:rPr>
                <w:rFonts w:ascii="宋体" w:hAnsi="宋体" w:cs="宋体"/>
                <w:color w:val="000000"/>
                <w:sz w:val="22"/>
                <w:szCs w:val="22"/>
              </w:rPr>
            </w:pPr>
            <w:r>
              <w:rPr>
                <w:rFonts w:ascii="仿宋" w:eastAsia="仿宋" w:hAnsi="仿宋" w:cs="仿宋" w:hint="eastAsia"/>
                <w:color w:val="000000"/>
                <w:kern w:val="0"/>
                <w:sz w:val="22"/>
                <w:szCs w:val="22"/>
                <w:lang w:bidi="ar"/>
              </w:rPr>
              <w:t>（本区域扶智工作管理者、教师全年开展基于扶智平台的结对帮扶工作的双师课堂应用、技术保障、应用培训、课题研究、简报投稿、资源共享及“三个课堂”应用等某些方面工作的</w:t>
            </w:r>
            <w:r w:rsidRPr="00991E18">
              <w:rPr>
                <w:rFonts w:ascii="仿宋" w:eastAsia="仿宋" w:hAnsi="仿宋" w:cs="仿宋" w:hint="eastAsia"/>
                <w:color w:val="000000"/>
                <w:kern w:val="0"/>
                <w:sz w:val="22"/>
                <w:szCs w:val="22"/>
                <w:lang w:bidi="ar"/>
              </w:rPr>
              <w:t>质量、数量</w:t>
            </w:r>
            <w:r>
              <w:rPr>
                <w:rFonts w:ascii="仿宋" w:eastAsia="仿宋" w:hAnsi="仿宋" w:cs="仿宋" w:hint="eastAsia"/>
                <w:color w:val="000000"/>
                <w:kern w:val="0"/>
                <w:sz w:val="22"/>
                <w:szCs w:val="22"/>
                <w:lang w:bidi="ar"/>
              </w:rPr>
              <w:t>、成效和创新择优推荐）</w:t>
            </w:r>
          </w:p>
        </w:tc>
      </w:tr>
      <w:tr w:rsidR="00050251" w14:paraId="4C51F54F" w14:textId="77777777">
        <w:trPr>
          <w:trHeight w:val="400"/>
        </w:trPr>
        <w:tc>
          <w:tcPr>
            <w:tcW w:w="2240" w:type="dxa"/>
            <w:vMerge/>
            <w:tcBorders>
              <w:top w:val="single" w:sz="4" w:space="0" w:color="000000"/>
              <w:left w:val="single" w:sz="4" w:space="0" w:color="000000"/>
              <w:bottom w:val="single" w:sz="4" w:space="0" w:color="000000"/>
              <w:right w:val="single" w:sz="4" w:space="0" w:color="000000"/>
            </w:tcBorders>
            <w:vAlign w:val="center"/>
          </w:tcPr>
          <w:p w14:paraId="09F97B35" w14:textId="77777777" w:rsidR="00050251" w:rsidRDefault="00050251">
            <w:pPr>
              <w:jc w:val="center"/>
              <w:rPr>
                <w:rFonts w:ascii="仿宋" w:eastAsia="仿宋" w:hAnsi="仿宋" w:cs="仿宋"/>
                <w:b/>
                <w:bCs/>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42F86543" w14:textId="77777777" w:rsidR="00050251" w:rsidRDefault="00050251">
            <w:pPr>
              <w:widowControl/>
              <w:jc w:val="center"/>
              <w:textAlignment w:val="center"/>
              <w:rPr>
                <w:rFonts w:ascii="仿宋" w:eastAsia="仿宋" w:hAnsi="仿宋" w:cs="仿宋"/>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noWrap/>
            <w:vAlign w:val="center"/>
          </w:tcPr>
          <w:p w14:paraId="4E51A058" w14:textId="77777777" w:rsidR="00050251" w:rsidRDefault="00050251">
            <w:pPr>
              <w:jc w:val="center"/>
              <w:rPr>
                <w:rFonts w:ascii="仿宋" w:eastAsia="仿宋" w:hAnsi="仿宋" w:cs="仿宋"/>
                <w:color w:val="000000"/>
                <w:sz w:val="22"/>
                <w:szCs w:val="22"/>
              </w:rPr>
            </w:pPr>
          </w:p>
        </w:tc>
        <w:tc>
          <w:tcPr>
            <w:tcW w:w="2025" w:type="dxa"/>
            <w:tcBorders>
              <w:top w:val="single" w:sz="4" w:space="0" w:color="000000"/>
              <w:left w:val="single" w:sz="4" w:space="0" w:color="000000"/>
              <w:bottom w:val="single" w:sz="4" w:space="0" w:color="000000"/>
              <w:right w:val="single" w:sz="4" w:space="0" w:color="000000"/>
            </w:tcBorders>
            <w:noWrap/>
            <w:vAlign w:val="center"/>
          </w:tcPr>
          <w:p w14:paraId="2C81241D" w14:textId="77777777" w:rsidR="00050251" w:rsidRDefault="00050251">
            <w:pPr>
              <w:jc w:val="center"/>
              <w:rPr>
                <w:rFonts w:ascii="仿宋" w:eastAsia="仿宋" w:hAnsi="仿宋" w:cs="仿宋"/>
                <w:color w:val="000000"/>
                <w:sz w:val="22"/>
                <w:szCs w:val="22"/>
              </w:rPr>
            </w:pPr>
          </w:p>
        </w:tc>
        <w:tc>
          <w:tcPr>
            <w:tcW w:w="1815" w:type="dxa"/>
            <w:tcBorders>
              <w:top w:val="single" w:sz="4" w:space="0" w:color="000000"/>
              <w:left w:val="single" w:sz="4" w:space="0" w:color="000000"/>
              <w:bottom w:val="single" w:sz="4" w:space="0" w:color="000000"/>
              <w:right w:val="single" w:sz="4" w:space="0" w:color="000000"/>
            </w:tcBorders>
            <w:noWrap/>
            <w:vAlign w:val="center"/>
          </w:tcPr>
          <w:p w14:paraId="715345B2" w14:textId="77777777" w:rsidR="00050251" w:rsidRDefault="00050251">
            <w:pPr>
              <w:jc w:val="center"/>
              <w:rPr>
                <w:rFonts w:ascii="仿宋" w:eastAsia="仿宋" w:hAnsi="仿宋" w:cs="仿宋"/>
                <w:color w:val="000000"/>
                <w:sz w:val="22"/>
                <w:szCs w:val="22"/>
              </w:rPr>
            </w:pPr>
          </w:p>
        </w:tc>
        <w:tc>
          <w:tcPr>
            <w:tcW w:w="5885" w:type="dxa"/>
            <w:tcBorders>
              <w:top w:val="single" w:sz="4" w:space="0" w:color="000000"/>
              <w:left w:val="single" w:sz="4" w:space="0" w:color="000000"/>
              <w:bottom w:val="single" w:sz="4" w:space="0" w:color="000000"/>
              <w:right w:val="single" w:sz="4" w:space="0" w:color="000000"/>
            </w:tcBorders>
            <w:noWrap/>
            <w:vAlign w:val="center"/>
          </w:tcPr>
          <w:p w14:paraId="22A5C3B7" w14:textId="77777777" w:rsidR="00050251" w:rsidRDefault="00050251">
            <w:pPr>
              <w:jc w:val="center"/>
              <w:rPr>
                <w:rFonts w:ascii="宋体" w:hAnsi="宋体" w:cs="宋体"/>
                <w:color w:val="000000"/>
                <w:sz w:val="22"/>
                <w:szCs w:val="22"/>
              </w:rPr>
            </w:pPr>
          </w:p>
        </w:tc>
      </w:tr>
      <w:tr w:rsidR="00050251" w14:paraId="32A70591" w14:textId="77777777">
        <w:trPr>
          <w:trHeight w:val="400"/>
        </w:trPr>
        <w:tc>
          <w:tcPr>
            <w:tcW w:w="2240" w:type="dxa"/>
            <w:vMerge/>
            <w:tcBorders>
              <w:top w:val="single" w:sz="4" w:space="0" w:color="000000"/>
              <w:left w:val="single" w:sz="4" w:space="0" w:color="000000"/>
              <w:bottom w:val="single" w:sz="4" w:space="0" w:color="000000"/>
              <w:right w:val="single" w:sz="4" w:space="0" w:color="000000"/>
            </w:tcBorders>
            <w:vAlign w:val="center"/>
          </w:tcPr>
          <w:p w14:paraId="7F3CA984" w14:textId="77777777" w:rsidR="00050251" w:rsidRDefault="00050251">
            <w:pPr>
              <w:jc w:val="center"/>
              <w:rPr>
                <w:rFonts w:ascii="仿宋" w:eastAsia="仿宋" w:hAnsi="仿宋" w:cs="仿宋"/>
                <w:b/>
                <w:bCs/>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55403AA4" w14:textId="77777777" w:rsidR="00050251" w:rsidRDefault="00050251">
            <w:pPr>
              <w:widowControl/>
              <w:jc w:val="center"/>
              <w:textAlignment w:val="center"/>
              <w:rPr>
                <w:rFonts w:ascii="仿宋" w:eastAsia="仿宋" w:hAnsi="仿宋" w:cs="仿宋"/>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noWrap/>
            <w:vAlign w:val="center"/>
          </w:tcPr>
          <w:p w14:paraId="1C169200" w14:textId="77777777" w:rsidR="00050251" w:rsidRDefault="00050251">
            <w:pPr>
              <w:jc w:val="center"/>
              <w:rPr>
                <w:rFonts w:ascii="仿宋" w:eastAsia="仿宋" w:hAnsi="仿宋" w:cs="仿宋"/>
                <w:color w:val="000000"/>
                <w:sz w:val="22"/>
                <w:szCs w:val="22"/>
              </w:rPr>
            </w:pPr>
          </w:p>
        </w:tc>
        <w:tc>
          <w:tcPr>
            <w:tcW w:w="2025" w:type="dxa"/>
            <w:tcBorders>
              <w:top w:val="single" w:sz="4" w:space="0" w:color="000000"/>
              <w:left w:val="single" w:sz="4" w:space="0" w:color="000000"/>
              <w:bottom w:val="single" w:sz="4" w:space="0" w:color="000000"/>
              <w:right w:val="single" w:sz="4" w:space="0" w:color="000000"/>
            </w:tcBorders>
            <w:noWrap/>
            <w:vAlign w:val="center"/>
          </w:tcPr>
          <w:p w14:paraId="28EBDD79" w14:textId="77777777" w:rsidR="00050251" w:rsidRDefault="00050251">
            <w:pPr>
              <w:jc w:val="center"/>
              <w:rPr>
                <w:rFonts w:ascii="仿宋" w:eastAsia="仿宋" w:hAnsi="仿宋" w:cs="仿宋"/>
                <w:color w:val="000000"/>
                <w:sz w:val="22"/>
                <w:szCs w:val="22"/>
              </w:rPr>
            </w:pPr>
          </w:p>
        </w:tc>
        <w:tc>
          <w:tcPr>
            <w:tcW w:w="1815" w:type="dxa"/>
            <w:tcBorders>
              <w:top w:val="single" w:sz="4" w:space="0" w:color="000000"/>
              <w:left w:val="single" w:sz="4" w:space="0" w:color="000000"/>
              <w:bottom w:val="single" w:sz="4" w:space="0" w:color="000000"/>
              <w:right w:val="single" w:sz="4" w:space="0" w:color="000000"/>
            </w:tcBorders>
            <w:noWrap/>
            <w:vAlign w:val="center"/>
          </w:tcPr>
          <w:p w14:paraId="7B9C2BC4" w14:textId="77777777" w:rsidR="00050251" w:rsidRDefault="00050251">
            <w:pPr>
              <w:jc w:val="center"/>
              <w:rPr>
                <w:rFonts w:ascii="仿宋" w:eastAsia="仿宋" w:hAnsi="仿宋" w:cs="仿宋"/>
                <w:color w:val="000000"/>
                <w:sz w:val="22"/>
                <w:szCs w:val="22"/>
              </w:rPr>
            </w:pPr>
          </w:p>
        </w:tc>
        <w:tc>
          <w:tcPr>
            <w:tcW w:w="5885" w:type="dxa"/>
            <w:tcBorders>
              <w:top w:val="single" w:sz="4" w:space="0" w:color="000000"/>
              <w:left w:val="single" w:sz="4" w:space="0" w:color="000000"/>
              <w:bottom w:val="single" w:sz="4" w:space="0" w:color="000000"/>
              <w:right w:val="single" w:sz="4" w:space="0" w:color="000000"/>
            </w:tcBorders>
            <w:noWrap/>
            <w:vAlign w:val="center"/>
          </w:tcPr>
          <w:p w14:paraId="314802FA" w14:textId="77777777" w:rsidR="00050251" w:rsidRDefault="00050251">
            <w:pPr>
              <w:jc w:val="center"/>
              <w:rPr>
                <w:rFonts w:ascii="宋体" w:hAnsi="宋体" w:cs="宋体"/>
                <w:color w:val="000000"/>
                <w:sz w:val="22"/>
                <w:szCs w:val="22"/>
              </w:rPr>
            </w:pPr>
          </w:p>
        </w:tc>
      </w:tr>
      <w:tr w:rsidR="00050251" w14:paraId="034A053E" w14:textId="77777777">
        <w:trPr>
          <w:trHeight w:val="400"/>
        </w:trPr>
        <w:tc>
          <w:tcPr>
            <w:tcW w:w="2240" w:type="dxa"/>
            <w:vMerge/>
            <w:tcBorders>
              <w:top w:val="single" w:sz="4" w:space="0" w:color="000000"/>
              <w:left w:val="single" w:sz="4" w:space="0" w:color="000000"/>
              <w:bottom w:val="single" w:sz="4" w:space="0" w:color="000000"/>
              <w:right w:val="single" w:sz="4" w:space="0" w:color="000000"/>
            </w:tcBorders>
            <w:vAlign w:val="center"/>
          </w:tcPr>
          <w:p w14:paraId="4C8D4FDC" w14:textId="77777777" w:rsidR="00050251" w:rsidRDefault="00050251">
            <w:pPr>
              <w:jc w:val="center"/>
              <w:rPr>
                <w:rFonts w:ascii="仿宋" w:eastAsia="仿宋" w:hAnsi="仿宋" w:cs="仿宋"/>
                <w:b/>
                <w:bCs/>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643D9000" w14:textId="77777777" w:rsidR="00050251" w:rsidRDefault="00050251">
            <w:pPr>
              <w:widowControl/>
              <w:jc w:val="center"/>
              <w:textAlignment w:val="center"/>
              <w:rPr>
                <w:rFonts w:ascii="仿宋" w:eastAsia="仿宋" w:hAnsi="仿宋" w:cs="仿宋"/>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noWrap/>
            <w:vAlign w:val="center"/>
          </w:tcPr>
          <w:p w14:paraId="28CA2B1D" w14:textId="77777777" w:rsidR="00050251" w:rsidRDefault="00050251">
            <w:pPr>
              <w:jc w:val="center"/>
              <w:rPr>
                <w:rFonts w:ascii="仿宋" w:eastAsia="仿宋" w:hAnsi="仿宋" w:cs="仿宋"/>
                <w:color w:val="000000"/>
                <w:sz w:val="22"/>
                <w:szCs w:val="22"/>
              </w:rPr>
            </w:pPr>
          </w:p>
        </w:tc>
        <w:tc>
          <w:tcPr>
            <w:tcW w:w="2025" w:type="dxa"/>
            <w:tcBorders>
              <w:top w:val="single" w:sz="4" w:space="0" w:color="000000"/>
              <w:left w:val="single" w:sz="4" w:space="0" w:color="000000"/>
              <w:bottom w:val="single" w:sz="4" w:space="0" w:color="000000"/>
              <w:right w:val="single" w:sz="4" w:space="0" w:color="000000"/>
            </w:tcBorders>
            <w:noWrap/>
            <w:vAlign w:val="center"/>
          </w:tcPr>
          <w:p w14:paraId="6EE4CC94" w14:textId="77777777" w:rsidR="00050251" w:rsidRDefault="00050251">
            <w:pPr>
              <w:jc w:val="center"/>
              <w:rPr>
                <w:rFonts w:ascii="仿宋" w:eastAsia="仿宋" w:hAnsi="仿宋" w:cs="仿宋"/>
                <w:color w:val="000000"/>
                <w:sz w:val="22"/>
                <w:szCs w:val="22"/>
              </w:rPr>
            </w:pPr>
          </w:p>
        </w:tc>
        <w:tc>
          <w:tcPr>
            <w:tcW w:w="1815" w:type="dxa"/>
            <w:tcBorders>
              <w:top w:val="single" w:sz="4" w:space="0" w:color="000000"/>
              <w:left w:val="single" w:sz="4" w:space="0" w:color="000000"/>
              <w:bottom w:val="single" w:sz="4" w:space="0" w:color="000000"/>
              <w:right w:val="single" w:sz="4" w:space="0" w:color="000000"/>
            </w:tcBorders>
            <w:noWrap/>
            <w:vAlign w:val="center"/>
          </w:tcPr>
          <w:p w14:paraId="5A8929D3" w14:textId="77777777" w:rsidR="00050251" w:rsidRDefault="00050251">
            <w:pPr>
              <w:jc w:val="center"/>
              <w:rPr>
                <w:rFonts w:ascii="仿宋" w:eastAsia="仿宋" w:hAnsi="仿宋" w:cs="仿宋"/>
                <w:color w:val="000000"/>
                <w:sz w:val="22"/>
                <w:szCs w:val="22"/>
              </w:rPr>
            </w:pPr>
          </w:p>
        </w:tc>
        <w:tc>
          <w:tcPr>
            <w:tcW w:w="5885" w:type="dxa"/>
            <w:tcBorders>
              <w:top w:val="single" w:sz="4" w:space="0" w:color="000000"/>
              <w:left w:val="single" w:sz="4" w:space="0" w:color="000000"/>
              <w:bottom w:val="single" w:sz="4" w:space="0" w:color="000000"/>
              <w:right w:val="single" w:sz="4" w:space="0" w:color="000000"/>
            </w:tcBorders>
            <w:noWrap/>
            <w:vAlign w:val="center"/>
          </w:tcPr>
          <w:p w14:paraId="5B165865" w14:textId="77777777" w:rsidR="00050251" w:rsidRDefault="00050251">
            <w:pPr>
              <w:jc w:val="center"/>
              <w:rPr>
                <w:rFonts w:ascii="宋体" w:hAnsi="宋体" w:cs="宋体"/>
                <w:color w:val="000000"/>
                <w:sz w:val="22"/>
                <w:szCs w:val="22"/>
              </w:rPr>
            </w:pPr>
          </w:p>
        </w:tc>
      </w:tr>
      <w:tr w:rsidR="00050251" w14:paraId="414A6675" w14:textId="77777777">
        <w:trPr>
          <w:trHeight w:val="400"/>
        </w:trPr>
        <w:tc>
          <w:tcPr>
            <w:tcW w:w="2240" w:type="dxa"/>
            <w:vMerge/>
            <w:tcBorders>
              <w:top w:val="single" w:sz="4" w:space="0" w:color="000000"/>
              <w:left w:val="single" w:sz="4" w:space="0" w:color="000000"/>
              <w:bottom w:val="single" w:sz="4" w:space="0" w:color="000000"/>
              <w:right w:val="single" w:sz="4" w:space="0" w:color="000000"/>
            </w:tcBorders>
            <w:vAlign w:val="center"/>
          </w:tcPr>
          <w:p w14:paraId="49B7DA3D" w14:textId="77777777" w:rsidR="00050251" w:rsidRDefault="00050251">
            <w:pPr>
              <w:jc w:val="center"/>
              <w:rPr>
                <w:rFonts w:ascii="仿宋" w:eastAsia="仿宋" w:hAnsi="仿宋" w:cs="仿宋"/>
                <w:b/>
                <w:bCs/>
                <w:color w:val="000000"/>
                <w:sz w:val="22"/>
                <w:szCs w:val="22"/>
              </w:rPr>
            </w:pP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2D3C3147" w14:textId="77777777" w:rsidR="00050251" w:rsidRDefault="00050251">
            <w:pPr>
              <w:widowControl/>
              <w:jc w:val="center"/>
              <w:textAlignment w:val="center"/>
              <w:rPr>
                <w:rFonts w:ascii="仿宋" w:eastAsia="仿宋" w:hAnsi="仿宋" w:cs="仿宋"/>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noWrap/>
            <w:vAlign w:val="center"/>
          </w:tcPr>
          <w:p w14:paraId="793B3679" w14:textId="77777777" w:rsidR="00050251" w:rsidRDefault="00050251">
            <w:pPr>
              <w:jc w:val="center"/>
              <w:rPr>
                <w:rFonts w:ascii="仿宋" w:eastAsia="仿宋" w:hAnsi="仿宋" w:cs="仿宋"/>
                <w:color w:val="000000"/>
                <w:sz w:val="22"/>
                <w:szCs w:val="22"/>
              </w:rPr>
            </w:pPr>
          </w:p>
        </w:tc>
        <w:tc>
          <w:tcPr>
            <w:tcW w:w="2025" w:type="dxa"/>
            <w:tcBorders>
              <w:top w:val="single" w:sz="4" w:space="0" w:color="000000"/>
              <w:left w:val="single" w:sz="4" w:space="0" w:color="000000"/>
              <w:bottom w:val="single" w:sz="4" w:space="0" w:color="000000"/>
              <w:right w:val="single" w:sz="4" w:space="0" w:color="000000"/>
            </w:tcBorders>
            <w:noWrap/>
            <w:vAlign w:val="center"/>
          </w:tcPr>
          <w:p w14:paraId="6FA5BD4F" w14:textId="77777777" w:rsidR="00050251" w:rsidRDefault="00050251">
            <w:pPr>
              <w:jc w:val="center"/>
              <w:rPr>
                <w:rFonts w:ascii="仿宋" w:eastAsia="仿宋" w:hAnsi="仿宋" w:cs="仿宋"/>
                <w:color w:val="000000"/>
                <w:sz w:val="22"/>
                <w:szCs w:val="22"/>
              </w:rPr>
            </w:pPr>
          </w:p>
        </w:tc>
        <w:tc>
          <w:tcPr>
            <w:tcW w:w="1815" w:type="dxa"/>
            <w:tcBorders>
              <w:top w:val="single" w:sz="4" w:space="0" w:color="000000"/>
              <w:left w:val="single" w:sz="4" w:space="0" w:color="000000"/>
              <w:bottom w:val="single" w:sz="4" w:space="0" w:color="000000"/>
              <w:right w:val="single" w:sz="4" w:space="0" w:color="000000"/>
            </w:tcBorders>
            <w:noWrap/>
            <w:vAlign w:val="center"/>
          </w:tcPr>
          <w:p w14:paraId="445C7B8E" w14:textId="77777777" w:rsidR="00050251" w:rsidRDefault="00050251">
            <w:pPr>
              <w:jc w:val="center"/>
              <w:rPr>
                <w:rFonts w:ascii="仿宋" w:eastAsia="仿宋" w:hAnsi="仿宋" w:cs="仿宋"/>
                <w:color w:val="000000"/>
                <w:sz w:val="22"/>
                <w:szCs w:val="22"/>
              </w:rPr>
            </w:pPr>
          </w:p>
        </w:tc>
        <w:tc>
          <w:tcPr>
            <w:tcW w:w="5885" w:type="dxa"/>
            <w:tcBorders>
              <w:top w:val="single" w:sz="4" w:space="0" w:color="000000"/>
              <w:left w:val="single" w:sz="4" w:space="0" w:color="000000"/>
              <w:bottom w:val="single" w:sz="4" w:space="0" w:color="000000"/>
              <w:right w:val="single" w:sz="4" w:space="0" w:color="000000"/>
            </w:tcBorders>
            <w:noWrap/>
            <w:vAlign w:val="center"/>
          </w:tcPr>
          <w:p w14:paraId="2AFCDA2B" w14:textId="77777777" w:rsidR="00050251" w:rsidRDefault="00050251">
            <w:pPr>
              <w:jc w:val="center"/>
              <w:rPr>
                <w:rFonts w:ascii="宋体" w:hAnsi="宋体" w:cs="宋体"/>
                <w:color w:val="000000"/>
                <w:sz w:val="22"/>
                <w:szCs w:val="22"/>
              </w:rPr>
            </w:pPr>
          </w:p>
        </w:tc>
      </w:tr>
    </w:tbl>
    <w:p w14:paraId="5E49713E" w14:textId="77777777" w:rsidR="00050251" w:rsidRDefault="00050251">
      <w:pPr>
        <w:rPr>
          <w:rFonts w:ascii="仿宋" w:eastAsia="仿宋" w:hAnsi="仿宋" w:cs="仿宋"/>
          <w:b/>
          <w:bCs/>
          <w:sz w:val="24"/>
        </w:rPr>
      </w:pPr>
    </w:p>
    <w:p w14:paraId="428A3017" w14:textId="77777777" w:rsidR="00050251" w:rsidRDefault="00D57331">
      <w:pPr>
        <w:rPr>
          <w:rFonts w:ascii="仿宋" w:eastAsia="仿宋" w:hAnsi="仿宋" w:cs="仿宋"/>
          <w:b/>
          <w:bCs/>
          <w:sz w:val="24"/>
        </w:rPr>
      </w:pPr>
      <w:r>
        <w:rPr>
          <w:rFonts w:ascii="仿宋" w:eastAsia="仿宋" w:hAnsi="仿宋" w:cs="仿宋" w:hint="eastAsia"/>
          <w:b/>
          <w:bCs/>
          <w:sz w:val="24"/>
        </w:rPr>
        <w:t>注：</w:t>
      </w:r>
    </w:p>
    <w:p w14:paraId="4A63B0A8" w14:textId="77777777" w:rsidR="00050251" w:rsidRDefault="00D57331">
      <w:r>
        <w:rPr>
          <w:rFonts w:ascii="仿宋" w:eastAsia="仿宋" w:hAnsi="仿宋" w:cs="仿宋" w:hint="eastAsia"/>
          <w:sz w:val="24"/>
        </w:rPr>
        <w:t>1.先进个人奖的“人员类别”可填报为市/区县的管理人员、校长、教师、平台管理员、扶智宣传工作者及资源中心创新型课题管理者。2.推荐的先进个人仅限上述六项“工作内容”中的一项。</w:t>
      </w:r>
    </w:p>
    <w:sectPr w:rsidR="00050251">
      <w:pgSz w:w="16838" w:h="11906" w:orient="landscape"/>
      <w:pgMar w:top="1797" w:right="1440" w:bottom="1797" w:left="144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CE2"/>
    <w:rsid w:val="00000E5D"/>
    <w:rsid w:val="00027716"/>
    <w:rsid w:val="00036170"/>
    <w:rsid w:val="00050251"/>
    <w:rsid w:val="00055BCA"/>
    <w:rsid w:val="0006005D"/>
    <w:rsid w:val="00070E26"/>
    <w:rsid w:val="000804C7"/>
    <w:rsid w:val="000846A3"/>
    <w:rsid w:val="00086142"/>
    <w:rsid w:val="0008699E"/>
    <w:rsid w:val="000A0E6C"/>
    <w:rsid w:val="000C3DBA"/>
    <w:rsid w:val="000C4B03"/>
    <w:rsid w:val="000D1F3A"/>
    <w:rsid w:val="000D66F8"/>
    <w:rsid w:val="000E429C"/>
    <w:rsid w:val="000E6919"/>
    <w:rsid w:val="000F229C"/>
    <w:rsid w:val="000F33C5"/>
    <w:rsid w:val="000F3D96"/>
    <w:rsid w:val="00100E59"/>
    <w:rsid w:val="00111082"/>
    <w:rsid w:val="0012268C"/>
    <w:rsid w:val="00131DE8"/>
    <w:rsid w:val="001518F1"/>
    <w:rsid w:val="001541A8"/>
    <w:rsid w:val="001620C7"/>
    <w:rsid w:val="00164A32"/>
    <w:rsid w:val="0016680F"/>
    <w:rsid w:val="0017533F"/>
    <w:rsid w:val="0018128C"/>
    <w:rsid w:val="00182259"/>
    <w:rsid w:val="00183B23"/>
    <w:rsid w:val="00191F29"/>
    <w:rsid w:val="00192E44"/>
    <w:rsid w:val="00193A23"/>
    <w:rsid w:val="00195680"/>
    <w:rsid w:val="001C49F7"/>
    <w:rsid w:val="001D2D5E"/>
    <w:rsid w:val="001D5451"/>
    <w:rsid w:val="001D7358"/>
    <w:rsid w:val="001E4A0E"/>
    <w:rsid w:val="002116DB"/>
    <w:rsid w:val="00233F4B"/>
    <w:rsid w:val="0024253A"/>
    <w:rsid w:val="00255B81"/>
    <w:rsid w:val="00260767"/>
    <w:rsid w:val="00281686"/>
    <w:rsid w:val="002A3AAA"/>
    <w:rsid w:val="002B1E8A"/>
    <w:rsid w:val="002C6B2C"/>
    <w:rsid w:val="002D63C3"/>
    <w:rsid w:val="002E12B8"/>
    <w:rsid w:val="002F3381"/>
    <w:rsid w:val="0030541E"/>
    <w:rsid w:val="003176C2"/>
    <w:rsid w:val="00320A02"/>
    <w:rsid w:val="0033067A"/>
    <w:rsid w:val="003413D3"/>
    <w:rsid w:val="003444D7"/>
    <w:rsid w:val="00345BB0"/>
    <w:rsid w:val="00361976"/>
    <w:rsid w:val="00365163"/>
    <w:rsid w:val="00372079"/>
    <w:rsid w:val="00377BA9"/>
    <w:rsid w:val="00391AEB"/>
    <w:rsid w:val="003923EE"/>
    <w:rsid w:val="00392912"/>
    <w:rsid w:val="003A2747"/>
    <w:rsid w:val="003B3547"/>
    <w:rsid w:val="003C79D7"/>
    <w:rsid w:val="003D6FB0"/>
    <w:rsid w:val="003E2924"/>
    <w:rsid w:val="003F016E"/>
    <w:rsid w:val="00401B80"/>
    <w:rsid w:val="00401C13"/>
    <w:rsid w:val="00401FE6"/>
    <w:rsid w:val="00412C8A"/>
    <w:rsid w:val="00420289"/>
    <w:rsid w:val="00447789"/>
    <w:rsid w:val="0046489F"/>
    <w:rsid w:val="00480CF8"/>
    <w:rsid w:val="004A51FD"/>
    <w:rsid w:val="004A5583"/>
    <w:rsid w:val="004C4A36"/>
    <w:rsid w:val="004F08F7"/>
    <w:rsid w:val="005243C0"/>
    <w:rsid w:val="00530140"/>
    <w:rsid w:val="005459E8"/>
    <w:rsid w:val="005470BF"/>
    <w:rsid w:val="00552A7C"/>
    <w:rsid w:val="005559B5"/>
    <w:rsid w:val="00562E52"/>
    <w:rsid w:val="00564809"/>
    <w:rsid w:val="005667E4"/>
    <w:rsid w:val="00580E8C"/>
    <w:rsid w:val="005862F6"/>
    <w:rsid w:val="0058680E"/>
    <w:rsid w:val="0059251B"/>
    <w:rsid w:val="00593459"/>
    <w:rsid w:val="00597951"/>
    <w:rsid w:val="005B066B"/>
    <w:rsid w:val="005B07CA"/>
    <w:rsid w:val="005B196F"/>
    <w:rsid w:val="005C0682"/>
    <w:rsid w:val="005D5751"/>
    <w:rsid w:val="005E37DC"/>
    <w:rsid w:val="00603BF5"/>
    <w:rsid w:val="00607591"/>
    <w:rsid w:val="00610180"/>
    <w:rsid w:val="00614637"/>
    <w:rsid w:val="006238A7"/>
    <w:rsid w:val="00633051"/>
    <w:rsid w:val="00633F3D"/>
    <w:rsid w:val="00634953"/>
    <w:rsid w:val="00635844"/>
    <w:rsid w:val="00645369"/>
    <w:rsid w:val="00650591"/>
    <w:rsid w:val="00650DF0"/>
    <w:rsid w:val="00653690"/>
    <w:rsid w:val="00671665"/>
    <w:rsid w:val="00681DC4"/>
    <w:rsid w:val="006867E7"/>
    <w:rsid w:val="00691A9E"/>
    <w:rsid w:val="006A0B20"/>
    <w:rsid w:val="006A260C"/>
    <w:rsid w:val="006A2922"/>
    <w:rsid w:val="006A54C1"/>
    <w:rsid w:val="006A7CB3"/>
    <w:rsid w:val="006B5D01"/>
    <w:rsid w:val="006B6A6F"/>
    <w:rsid w:val="006E08AC"/>
    <w:rsid w:val="006F174B"/>
    <w:rsid w:val="006F39D7"/>
    <w:rsid w:val="007032E3"/>
    <w:rsid w:val="00706DAF"/>
    <w:rsid w:val="00713FD9"/>
    <w:rsid w:val="00717D51"/>
    <w:rsid w:val="00723602"/>
    <w:rsid w:val="007430B2"/>
    <w:rsid w:val="00745B87"/>
    <w:rsid w:val="007722B0"/>
    <w:rsid w:val="00777099"/>
    <w:rsid w:val="00784982"/>
    <w:rsid w:val="00794024"/>
    <w:rsid w:val="007A347E"/>
    <w:rsid w:val="007A61D1"/>
    <w:rsid w:val="007B1FBF"/>
    <w:rsid w:val="007C5713"/>
    <w:rsid w:val="007C6DF4"/>
    <w:rsid w:val="007D1561"/>
    <w:rsid w:val="007D26F9"/>
    <w:rsid w:val="007D652F"/>
    <w:rsid w:val="007F16C4"/>
    <w:rsid w:val="0081203C"/>
    <w:rsid w:val="0081375D"/>
    <w:rsid w:val="00817815"/>
    <w:rsid w:val="00841688"/>
    <w:rsid w:val="00861AB2"/>
    <w:rsid w:val="00862C6C"/>
    <w:rsid w:val="00864AC5"/>
    <w:rsid w:val="00871D1B"/>
    <w:rsid w:val="008A2087"/>
    <w:rsid w:val="008A62DD"/>
    <w:rsid w:val="008B2784"/>
    <w:rsid w:val="008C0838"/>
    <w:rsid w:val="008C1869"/>
    <w:rsid w:val="008C39B5"/>
    <w:rsid w:val="008C4465"/>
    <w:rsid w:val="008C644C"/>
    <w:rsid w:val="008F1BCD"/>
    <w:rsid w:val="00904613"/>
    <w:rsid w:val="00924091"/>
    <w:rsid w:val="00945190"/>
    <w:rsid w:val="009528DE"/>
    <w:rsid w:val="009538AB"/>
    <w:rsid w:val="00955BF5"/>
    <w:rsid w:val="00977D1A"/>
    <w:rsid w:val="00991E18"/>
    <w:rsid w:val="00994F76"/>
    <w:rsid w:val="00995666"/>
    <w:rsid w:val="009A0CD8"/>
    <w:rsid w:val="009A2BB8"/>
    <w:rsid w:val="009A7F53"/>
    <w:rsid w:val="009C153D"/>
    <w:rsid w:val="009C1B33"/>
    <w:rsid w:val="009C3271"/>
    <w:rsid w:val="009D00BB"/>
    <w:rsid w:val="009D056B"/>
    <w:rsid w:val="009D0AF3"/>
    <w:rsid w:val="00A1496B"/>
    <w:rsid w:val="00A15401"/>
    <w:rsid w:val="00A15AF4"/>
    <w:rsid w:val="00A277ED"/>
    <w:rsid w:val="00A30066"/>
    <w:rsid w:val="00A43B40"/>
    <w:rsid w:val="00A44CDE"/>
    <w:rsid w:val="00A46448"/>
    <w:rsid w:val="00A572FF"/>
    <w:rsid w:val="00A57FEF"/>
    <w:rsid w:val="00A62E39"/>
    <w:rsid w:val="00A70B58"/>
    <w:rsid w:val="00A76868"/>
    <w:rsid w:val="00A85925"/>
    <w:rsid w:val="00A86DF7"/>
    <w:rsid w:val="00A86F84"/>
    <w:rsid w:val="00A93D6E"/>
    <w:rsid w:val="00AB3BC0"/>
    <w:rsid w:val="00AB73E9"/>
    <w:rsid w:val="00AC149C"/>
    <w:rsid w:val="00AC73D8"/>
    <w:rsid w:val="00AD267B"/>
    <w:rsid w:val="00AD5921"/>
    <w:rsid w:val="00AE4FA9"/>
    <w:rsid w:val="00AF11D3"/>
    <w:rsid w:val="00B00018"/>
    <w:rsid w:val="00B37254"/>
    <w:rsid w:val="00B433B5"/>
    <w:rsid w:val="00B61A4A"/>
    <w:rsid w:val="00B65AFA"/>
    <w:rsid w:val="00B70181"/>
    <w:rsid w:val="00B87B5E"/>
    <w:rsid w:val="00BA2152"/>
    <w:rsid w:val="00BA3159"/>
    <w:rsid w:val="00BA3E0C"/>
    <w:rsid w:val="00BB1E30"/>
    <w:rsid w:val="00BB3140"/>
    <w:rsid w:val="00BC05C3"/>
    <w:rsid w:val="00BE428B"/>
    <w:rsid w:val="00BE60DD"/>
    <w:rsid w:val="00C05090"/>
    <w:rsid w:val="00C13041"/>
    <w:rsid w:val="00C14F02"/>
    <w:rsid w:val="00C16381"/>
    <w:rsid w:val="00C26303"/>
    <w:rsid w:val="00C3380A"/>
    <w:rsid w:val="00C4644C"/>
    <w:rsid w:val="00C525DF"/>
    <w:rsid w:val="00C54B65"/>
    <w:rsid w:val="00C54CE6"/>
    <w:rsid w:val="00C66A36"/>
    <w:rsid w:val="00C82F60"/>
    <w:rsid w:val="00C94A30"/>
    <w:rsid w:val="00CB46D0"/>
    <w:rsid w:val="00CB570F"/>
    <w:rsid w:val="00CC0CE2"/>
    <w:rsid w:val="00CF2278"/>
    <w:rsid w:val="00CF48DE"/>
    <w:rsid w:val="00D24FEE"/>
    <w:rsid w:val="00D300B7"/>
    <w:rsid w:val="00D33A1A"/>
    <w:rsid w:val="00D35A05"/>
    <w:rsid w:val="00D477D4"/>
    <w:rsid w:val="00D47880"/>
    <w:rsid w:val="00D57331"/>
    <w:rsid w:val="00D63DDA"/>
    <w:rsid w:val="00D65F23"/>
    <w:rsid w:val="00D74262"/>
    <w:rsid w:val="00D80753"/>
    <w:rsid w:val="00D864C7"/>
    <w:rsid w:val="00D90F26"/>
    <w:rsid w:val="00D91B7E"/>
    <w:rsid w:val="00D92ED1"/>
    <w:rsid w:val="00DA2A7B"/>
    <w:rsid w:val="00DA4415"/>
    <w:rsid w:val="00DE37B5"/>
    <w:rsid w:val="00DF260C"/>
    <w:rsid w:val="00DF4E0E"/>
    <w:rsid w:val="00E33D26"/>
    <w:rsid w:val="00E535E5"/>
    <w:rsid w:val="00E5605D"/>
    <w:rsid w:val="00E619C2"/>
    <w:rsid w:val="00E65055"/>
    <w:rsid w:val="00E83BD4"/>
    <w:rsid w:val="00E84494"/>
    <w:rsid w:val="00E9339E"/>
    <w:rsid w:val="00EC0653"/>
    <w:rsid w:val="00EC0729"/>
    <w:rsid w:val="00EC637D"/>
    <w:rsid w:val="00EC748B"/>
    <w:rsid w:val="00F026F0"/>
    <w:rsid w:val="00F06619"/>
    <w:rsid w:val="00F14917"/>
    <w:rsid w:val="00F20C0B"/>
    <w:rsid w:val="00F432A7"/>
    <w:rsid w:val="00F5376D"/>
    <w:rsid w:val="00F70CF0"/>
    <w:rsid w:val="00F7743A"/>
    <w:rsid w:val="00F858B5"/>
    <w:rsid w:val="00F873B2"/>
    <w:rsid w:val="00F913BF"/>
    <w:rsid w:val="00F95405"/>
    <w:rsid w:val="00FA53F8"/>
    <w:rsid w:val="00FC1B53"/>
    <w:rsid w:val="00FE756C"/>
    <w:rsid w:val="00FF283F"/>
    <w:rsid w:val="07824CEB"/>
    <w:rsid w:val="1F1478A8"/>
    <w:rsid w:val="3E7F100F"/>
    <w:rsid w:val="52773CFA"/>
    <w:rsid w:val="57C76217"/>
    <w:rsid w:val="60B93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86F8"/>
  <w15:docId w15:val="{C266692F-DC80-443B-86A6-EA087022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pPr>
      <w:spacing w:after="120"/>
    </w:p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正文文本 字符"/>
    <w:basedOn w:val="a1"/>
    <w:link w:val="a0"/>
    <w:uiPriority w:val="99"/>
    <w:qFormat/>
    <w:rPr>
      <w:rFonts w:ascii="Calibri" w:eastAsia="宋体" w:hAnsi="Calibri" w:cs="Times New Roman"/>
      <w:szCs w:val="24"/>
    </w:rPr>
  </w:style>
  <w:style w:type="paragraph" w:styleId="ad">
    <w:name w:val="List Paragraph"/>
    <w:basedOn w:val="a"/>
    <w:uiPriority w:val="34"/>
    <w:qFormat/>
    <w:pPr>
      <w:ind w:firstLineChars="200" w:firstLine="420"/>
    </w:pPr>
  </w:style>
  <w:style w:type="character" w:customStyle="1" w:styleId="ac">
    <w:name w:val="页眉 字符"/>
    <w:basedOn w:val="a1"/>
    <w:link w:val="ab"/>
    <w:uiPriority w:val="99"/>
    <w:qFormat/>
    <w:rPr>
      <w:rFonts w:ascii="Calibri" w:eastAsia="宋体" w:hAnsi="Calibri" w:cs="Times New Roman"/>
      <w:sz w:val="18"/>
      <w:szCs w:val="18"/>
    </w:rPr>
  </w:style>
  <w:style w:type="character" w:customStyle="1" w:styleId="aa">
    <w:name w:val="页脚 字符"/>
    <w:basedOn w:val="a1"/>
    <w:link w:val="a9"/>
    <w:uiPriority w:val="99"/>
    <w:qFormat/>
    <w:rPr>
      <w:rFonts w:ascii="Calibri" w:eastAsia="宋体" w:hAnsi="Calibri" w:cs="Times New Roman"/>
      <w:sz w:val="18"/>
      <w:szCs w:val="18"/>
    </w:rPr>
  </w:style>
  <w:style w:type="character" w:customStyle="1" w:styleId="a6">
    <w:name w:val="日期 字符"/>
    <w:basedOn w:val="a1"/>
    <w:link w:val="a5"/>
    <w:uiPriority w:val="99"/>
    <w:semiHidden/>
    <w:rPr>
      <w:rFonts w:ascii="Calibri" w:eastAsia="宋体" w:hAnsi="Calibri" w:cs="Times New Roman"/>
      <w:szCs w:val="24"/>
    </w:rPr>
  </w:style>
  <w:style w:type="character" w:customStyle="1" w:styleId="a8">
    <w:name w:val="批注框文本 字符"/>
    <w:basedOn w:val="a1"/>
    <w:link w:val="a7"/>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jshfjk</dc:creator>
  <cp:lastModifiedBy>Administrator</cp:lastModifiedBy>
  <cp:revision>16</cp:revision>
  <cp:lastPrinted>2021-12-16T08:36:00Z</cp:lastPrinted>
  <dcterms:created xsi:type="dcterms:W3CDTF">2021-12-17T02:06:00Z</dcterms:created>
  <dcterms:modified xsi:type="dcterms:W3CDTF">2021-12-20T10:15:00Z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CC01EDBBE047444B90CAF2CD8EA23921</vt:lpwstr>
  </property>
</Properties>
</file>